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7797"/>
      </w:tblGrid>
      <w:tr w:rsidR="007B1A8B" w:rsidRPr="00741388" w14:paraId="37BEC0CC" w14:textId="77777777" w:rsidTr="002E2C6F">
        <w:tc>
          <w:tcPr>
            <w:tcW w:w="2065" w:type="dxa"/>
          </w:tcPr>
          <w:p w14:paraId="787A1A20" w14:textId="77777777" w:rsidR="007B1A8B" w:rsidRPr="00741388" w:rsidRDefault="007B1A8B" w:rsidP="00991853">
            <w:pPr>
              <w:spacing w:before="40" w:after="40"/>
              <w:jc w:val="both"/>
              <w:rPr>
                <w:rFonts w:ascii="Arial" w:hAnsi="Arial" w:cs="Arial"/>
              </w:rPr>
            </w:pPr>
            <w:r w:rsidRPr="00741388">
              <w:rPr>
                <w:rFonts w:ascii="Arial" w:hAnsi="Arial" w:cs="Arial"/>
                <w:sz w:val="22"/>
                <w:szCs w:val="22"/>
              </w:rPr>
              <w:t>Nombre del curso</w:t>
            </w:r>
          </w:p>
        </w:tc>
        <w:tc>
          <w:tcPr>
            <w:tcW w:w="7797" w:type="dxa"/>
          </w:tcPr>
          <w:p w14:paraId="7F493D39" w14:textId="77777777" w:rsidR="007B1A8B" w:rsidRPr="00741388" w:rsidRDefault="00991853" w:rsidP="00991853">
            <w:pPr>
              <w:spacing w:before="40" w:after="40"/>
              <w:rPr>
                <w:rFonts w:ascii="Arial" w:hAnsi="Arial" w:cs="Arial"/>
                <w:b/>
              </w:rPr>
            </w:pPr>
            <w:r>
              <w:rPr>
                <w:rFonts w:ascii="Arial" w:hAnsi="Arial" w:cs="Arial"/>
                <w:b/>
                <w:sz w:val="22"/>
                <w:szCs w:val="22"/>
              </w:rPr>
              <w:t>ACADEMIA AYUDANTES FAE</w:t>
            </w:r>
          </w:p>
        </w:tc>
      </w:tr>
      <w:tr w:rsidR="007B1A8B" w:rsidRPr="00741388" w14:paraId="440C13EB" w14:textId="77777777" w:rsidTr="002E2C6F">
        <w:tc>
          <w:tcPr>
            <w:tcW w:w="2065" w:type="dxa"/>
          </w:tcPr>
          <w:p w14:paraId="2BF72D26" w14:textId="77777777" w:rsidR="007B1A8B" w:rsidRPr="00741388" w:rsidRDefault="007B1A8B" w:rsidP="00991853">
            <w:pPr>
              <w:spacing w:before="40" w:after="40"/>
              <w:jc w:val="both"/>
              <w:rPr>
                <w:rFonts w:ascii="Arial" w:hAnsi="Arial" w:cs="Arial"/>
              </w:rPr>
            </w:pPr>
            <w:r w:rsidRPr="00741388">
              <w:rPr>
                <w:rFonts w:ascii="Arial" w:hAnsi="Arial" w:cs="Arial"/>
                <w:sz w:val="22"/>
                <w:szCs w:val="22"/>
              </w:rPr>
              <w:t>Docente</w:t>
            </w:r>
          </w:p>
        </w:tc>
        <w:tc>
          <w:tcPr>
            <w:tcW w:w="7797" w:type="dxa"/>
          </w:tcPr>
          <w:p w14:paraId="448BD8E1" w14:textId="77777777" w:rsidR="007B1A8B" w:rsidRPr="00741388" w:rsidRDefault="00991853" w:rsidP="00991853">
            <w:pPr>
              <w:spacing w:before="40" w:after="40"/>
              <w:rPr>
                <w:rFonts w:ascii="Arial" w:hAnsi="Arial" w:cs="Arial"/>
              </w:rPr>
            </w:pPr>
            <w:r>
              <w:rPr>
                <w:rFonts w:ascii="Arial" w:hAnsi="Arial" w:cs="Arial"/>
                <w:sz w:val="22"/>
                <w:szCs w:val="22"/>
              </w:rPr>
              <w:t xml:space="preserve">Héctor Toledo </w:t>
            </w:r>
            <w:proofErr w:type="spellStart"/>
            <w:r>
              <w:rPr>
                <w:rFonts w:ascii="Arial" w:hAnsi="Arial" w:cs="Arial"/>
                <w:sz w:val="22"/>
                <w:szCs w:val="22"/>
              </w:rPr>
              <w:t>Nickels</w:t>
            </w:r>
            <w:proofErr w:type="spellEnd"/>
          </w:p>
        </w:tc>
      </w:tr>
      <w:tr w:rsidR="007B1A8B" w:rsidRPr="00741388" w14:paraId="2E044779" w14:textId="77777777" w:rsidTr="002E2C6F">
        <w:tc>
          <w:tcPr>
            <w:tcW w:w="2065" w:type="dxa"/>
          </w:tcPr>
          <w:p w14:paraId="1E64F298" w14:textId="77777777" w:rsidR="007B1A8B" w:rsidRPr="00741388" w:rsidRDefault="007B1A8B" w:rsidP="00991853">
            <w:pPr>
              <w:spacing w:before="40" w:after="40"/>
              <w:jc w:val="both"/>
              <w:rPr>
                <w:rFonts w:ascii="Arial" w:hAnsi="Arial" w:cs="Arial"/>
              </w:rPr>
            </w:pPr>
            <w:r w:rsidRPr="00741388">
              <w:rPr>
                <w:rFonts w:ascii="Arial" w:hAnsi="Arial" w:cs="Arial"/>
                <w:sz w:val="22"/>
                <w:szCs w:val="22"/>
              </w:rPr>
              <w:t>Horarios secciones</w:t>
            </w:r>
          </w:p>
        </w:tc>
        <w:tc>
          <w:tcPr>
            <w:tcW w:w="7797" w:type="dxa"/>
            <w:shd w:val="clear" w:color="auto" w:fill="auto"/>
          </w:tcPr>
          <w:p w14:paraId="6D3CDFC5" w14:textId="77E07F3C" w:rsidR="007B1A8B" w:rsidRDefault="002E2C6F" w:rsidP="00991853">
            <w:pPr>
              <w:spacing w:before="40" w:after="40"/>
              <w:jc w:val="both"/>
              <w:rPr>
                <w:rFonts w:ascii="Arial" w:hAnsi="Arial" w:cs="Arial"/>
              </w:rPr>
            </w:pPr>
            <w:r>
              <w:rPr>
                <w:rFonts w:ascii="Arial" w:hAnsi="Arial" w:cs="Arial"/>
              </w:rPr>
              <w:t xml:space="preserve">Miércoles </w:t>
            </w:r>
            <w:r w:rsidR="00436D93">
              <w:rPr>
                <w:rFonts w:ascii="Arial" w:hAnsi="Arial" w:cs="Arial"/>
              </w:rPr>
              <w:t xml:space="preserve">de 17:10 a 18:40 </w:t>
            </w:r>
            <w:proofErr w:type="spellStart"/>
            <w:r w:rsidR="00436D93">
              <w:rPr>
                <w:rFonts w:ascii="Arial" w:hAnsi="Arial" w:cs="Arial"/>
              </w:rPr>
              <w:t>hrs</w:t>
            </w:r>
            <w:proofErr w:type="spellEnd"/>
            <w:r w:rsidR="00436D93">
              <w:rPr>
                <w:rFonts w:ascii="Arial" w:hAnsi="Arial" w:cs="Arial"/>
              </w:rPr>
              <w:t>.</w:t>
            </w:r>
            <w:r>
              <w:rPr>
                <w:rFonts w:ascii="Arial" w:hAnsi="Arial" w:cs="Arial"/>
              </w:rPr>
              <w:t xml:space="preserve"> – Sala 781</w:t>
            </w:r>
          </w:p>
          <w:p w14:paraId="21BB6AFE" w14:textId="5DDC1A23" w:rsidR="00436D93" w:rsidRPr="00A46EC4" w:rsidRDefault="00436D93" w:rsidP="00436D93">
            <w:pPr>
              <w:spacing w:before="40" w:after="40"/>
              <w:jc w:val="both"/>
              <w:rPr>
                <w:rFonts w:ascii="Arial" w:hAnsi="Arial" w:cs="Arial"/>
              </w:rPr>
            </w:pPr>
            <w:r>
              <w:rPr>
                <w:rFonts w:ascii="Arial" w:hAnsi="Arial" w:cs="Arial"/>
              </w:rPr>
              <w:t xml:space="preserve">Jueves de 09:40 a 11:10 </w:t>
            </w:r>
            <w:proofErr w:type="spellStart"/>
            <w:r>
              <w:rPr>
                <w:rFonts w:ascii="Arial" w:hAnsi="Arial" w:cs="Arial"/>
              </w:rPr>
              <w:t>hrs</w:t>
            </w:r>
            <w:proofErr w:type="spellEnd"/>
            <w:r>
              <w:rPr>
                <w:rFonts w:ascii="Arial" w:hAnsi="Arial" w:cs="Arial"/>
              </w:rPr>
              <w:t>.</w:t>
            </w:r>
            <w:r w:rsidR="002E2C6F">
              <w:rPr>
                <w:rFonts w:ascii="Arial" w:hAnsi="Arial" w:cs="Arial"/>
              </w:rPr>
              <w:t xml:space="preserve"> – Sala 738</w:t>
            </w:r>
          </w:p>
        </w:tc>
      </w:tr>
      <w:tr w:rsidR="007B1A8B" w:rsidRPr="00741388" w14:paraId="5BDBCD03" w14:textId="77777777" w:rsidTr="002E2C6F">
        <w:tc>
          <w:tcPr>
            <w:tcW w:w="2065" w:type="dxa"/>
          </w:tcPr>
          <w:p w14:paraId="7536C572" w14:textId="536180FA" w:rsidR="007B1A8B" w:rsidRPr="00741388" w:rsidRDefault="007B1A8B" w:rsidP="00991853">
            <w:pPr>
              <w:spacing w:before="40" w:after="40"/>
              <w:jc w:val="both"/>
              <w:rPr>
                <w:rFonts w:ascii="Arial" w:hAnsi="Arial" w:cs="Arial"/>
              </w:rPr>
            </w:pPr>
            <w:r>
              <w:rPr>
                <w:rFonts w:ascii="Arial" w:hAnsi="Arial" w:cs="Arial"/>
                <w:sz w:val="22"/>
                <w:szCs w:val="22"/>
              </w:rPr>
              <w:t>Fecha Inicio</w:t>
            </w:r>
          </w:p>
        </w:tc>
        <w:tc>
          <w:tcPr>
            <w:tcW w:w="7797" w:type="dxa"/>
            <w:shd w:val="clear" w:color="auto" w:fill="auto"/>
          </w:tcPr>
          <w:p w14:paraId="5141941C" w14:textId="15D05801" w:rsidR="007B1A8B" w:rsidRPr="00A46EC4" w:rsidRDefault="002E2C6F" w:rsidP="00991853">
            <w:pPr>
              <w:spacing w:before="40" w:after="40"/>
              <w:jc w:val="both"/>
              <w:rPr>
                <w:rFonts w:ascii="Arial" w:hAnsi="Arial" w:cs="Arial"/>
              </w:rPr>
            </w:pPr>
            <w:r>
              <w:rPr>
                <w:rFonts w:ascii="Arial" w:hAnsi="Arial" w:cs="Arial"/>
              </w:rPr>
              <w:t>22 de Septiembre de 2014</w:t>
            </w:r>
          </w:p>
        </w:tc>
      </w:tr>
      <w:tr w:rsidR="007B1A8B" w:rsidRPr="00741388" w14:paraId="6E871B8C" w14:textId="77777777" w:rsidTr="002E2C6F">
        <w:tc>
          <w:tcPr>
            <w:tcW w:w="2065" w:type="dxa"/>
          </w:tcPr>
          <w:p w14:paraId="1A54D9F0" w14:textId="77777777" w:rsidR="007B1A8B" w:rsidRPr="00741388" w:rsidRDefault="007B1A8B" w:rsidP="00991853">
            <w:pPr>
              <w:spacing w:before="40" w:after="40"/>
              <w:jc w:val="both"/>
              <w:rPr>
                <w:rFonts w:ascii="Arial" w:hAnsi="Arial" w:cs="Arial"/>
              </w:rPr>
            </w:pPr>
            <w:r>
              <w:rPr>
                <w:rFonts w:ascii="Arial" w:hAnsi="Arial" w:cs="Arial"/>
                <w:sz w:val="22"/>
                <w:szCs w:val="22"/>
              </w:rPr>
              <w:t>Fecha Término</w:t>
            </w:r>
          </w:p>
        </w:tc>
        <w:tc>
          <w:tcPr>
            <w:tcW w:w="7797" w:type="dxa"/>
            <w:shd w:val="clear" w:color="auto" w:fill="auto"/>
          </w:tcPr>
          <w:p w14:paraId="44398A9A" w14:textId="77777777" w:rsidR="007B1A8B" w:rsidRPr="00A46EC4" w:rsidRDefault="007B1A8B" w:rsidP="00991853">
            <w:pPr>
              <w:spacing w:before="40" w:after="40"/>
              <w:jc w:val="both"/>
              <w:rPr>
                <w:rFonts w:ascii="Arial" w:hAnsi="Arial" w:cs="Arial"/>
              </w:rPr>
            </w:pPr>
          </w:p>
        </w:tc>
      </w:tr>
    </w:tbl>
    <w:p w14:paraId="5038AF63" w14:textId="77777777" w:rsidR="007B1A8B" w:rsidRPr="00741388" w:rsidRDefault="007B1A8B" w:rsidP="00991853">
      <w:pPr>
        <w:jc w:val="both"/>
        <w:rPr>
          <w:rFonts w:ascii="Arial" w:hAnsi="Arial" w:cs="Arial"/>
          <w:sz w:val="22"/>
          <w:szCs w:val="22"/>
        </w:rPr>
      </w:pPr>
      <w:bookmarkStart w:id="0" w:name="_GoBack"/>
      <w:bookmarkEnd w:id="0"/>
    </w:p>
    <w:tbl>
      <w:tblPr>
        <w:tblW w:w="4955" w:type="pct"/>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72"/>
      </w:tblGrid>
      <w:tr w:rsidR="007B1A8B" w:rsidRPr="00741388" w14:paraId="77A0A23A" w14:textId="77777777" w:rsidTr="00FE72B5">
        <w:tc>
          <w:tcPr>
            <w:tcW w:w="9872" w:type="dxa"/>
            <w:tcBorders>
              <w:top w:val="single" w:sz="4" w:space="0" w:color="auto"/>
              <w:bottom w:val="single" w:sz="4" w:space="0" w:color="auto"/>
            </w:tcBorders>
            <w:shd w:val="clear" w:color="auto" w:fill="D9D9D9"/>
          </w:tcPr>
          <w:p w14:paraId="29AD479A" w14:textId="77777777" w:rsidR="007B1A8B" w:rsidRPr="00741388" w:rsidRDefault="007B1A8B" w:rsidP="00991853">
            <w:pPr>
              <w:spacing w:before="60" w:after="60"/>
              <w:jc w:val="both"/>
              <w:rPr>
                <w:rFonts w:ascii="Arial" w:hAnsi="Arial" w:cs="Arial"/>
                <w:b/>
              </w:rPr>
            </w:pPr>
            <w:r w:rsidRPr="00741388">
              <w:rPr>
                <w:rFonts w:ascii="Arial" w:hAnsi="Arial" w:cs="Arial"/>
                <w:b/>
                <w:sz w:val="22"/>
                <w:szCs w:val="22"/>
              </w:rPr>
              <w:t>Descripción/Presentación del curso</w:t>
            </w:r>
          </w:p>
        </w:tc>
      </w:tr>
      <w:tr w:rsidR="007B1A8B" w:rsidRPr="00741388" w14:paraId="29884874" w14:textId="77777777" w:rsidTr="00FE72B5">
        <w:tc>
          <w:tcPr>
            <w:tcW w:w="9872" w:type="dxa"/>
            <w:tcBorders>
              <w:top w:val="single" w:sz="4" w:space="0" w:color="auto"/>
              <w:bottom w:val="single" w:sz="4" w:space="0" w:color="auto"/>
            </w:tcBorders>
            <w:shd w:val="clear" w:color="auto" w:fill="auto"/>
          </w:tcPr>
          <w:p w14:paraId="687C8F9E" w14:textId="77777777" w:rsidR="007B1A8B" w:rsidRPr="00B312C2" w:rsidRDefault="007B1A8B" w:rsidP="00991853">
            <w:pPr>
              <w:pStyle w:val="Prrafodelista"/>
              <w:tabs>
                <w:tab w:val="left" w:pos="660"/>
              </w:tabs>
              <w:spacing w:after="0"/>
              <w:ind w:left="0"/>
              <w:jc w:val="both"/>
              <w:rPr>
                <w:rFonts w:ascii="Arial" w:hAnsi="Arial" w:cs="Arial"/>
                <w:sz w:val="16"/>
              </w:rPr>
            </w:pPr>
          </w:p>
          <w:p w14:paraId="0D9E86AE" w14:textId="77777777" w:rsidR="00991853" w:rsidRPr="00991853" w:rsidRDefault="00991853" w:rsidP="00991853">
            <w:pPr>
              <w:pStyle w:val="Prrafodelista"/>
              <w:tabs>
                <w:tab w:val="left" w:pos="660"/>
              </w:tabs>
              <w:ind w:left="171"/>
              <w:jc w:val="both"/>
              <w:rPr>
                <w:rFonts w:ascii="Arial" w:hAnsi="Arial" w:cs="Arial"/>
              </w:rPr>
            </w:pPr>
            <w:r w:rsidRPr="00991853">
              <w:rPr>
                <w:rFonts w:ascii="Arial" w:hAnsi="Arial" w:cs="Arial"/>
              </w:rPr>
              <w:t xml:space="preserve">“El </w:t>
            </w:r>
            <w:r w:rsidRPr="00991853">
              <w:rPr>
                <w:rFonts w:ascii="Arial" w:hAnsi="Arial" w:cs="Arial"/>
                <w:i/>
              </w:rPr>
              <w:t>Management</w:t>
            </w:r>
            <w:r w:rsidRPr="00991853">
              <w:rPr>
                <w:rFonts w:ascii="Arial" w:hAnsi="Arial" w:cs="Arial"/>
              </w:rPr>
              <w:t xml:space="preserve">  es lo que suele llamarse  arte liberal: “liberal”, porque se refiere a los fundamentos del saber, conocimiento de uno mismo, prudencia y liderazgo; “arte” porque es práctica y aplicación. Los </w:t>
            </w:r>
            <w:r w:rsidRPr="00991853">
              <w:rPr>
                <w:rFonts w:ascii="Arial" w:hAnsi="Arial" w:cs="Arial"/>
                <w:i/>
              </w:rPr>
              <w:t>managers</w:t>
            </w:r>
            <w:r w:rsidRPr="00991853">
              <w:rPr>
                <w:rFonts w:ascii="Arial" w:hAnsi="Arial" w:cs="Arial"/>
              </w:rPr>
              <w:t xml:space="preserve"> aprovechan todos los conocimientos y hallazgos de las humanidades y de las ciencias sociales; de la psicología y de la filosofía, de la economía y de la historia, de las ciencias físicas y de la ética. Pero orientan este saber hacia la eficacia y los logros. Por esas razones el </w:t>
            </w:r>
            <w:r w:rsidRPr="00991853">
              <w:rPr>
                <w:rFonts w:ascii="Arial" w:hAnsi="Arial" w:cs="Arial"/>
                <w:i/>
              </w:rPr>
              <w:t>Management</w:t>
            </w:r>
            <w:r w:rsidRPr="00991853">
              <w:rPr>
                <w:rFonts w:ascii="Arial" w:hAnsi="Arial" w:cs="Arial"/>
              </w:rPr>
              <w:t xml:space="preserve"> será cada vez más la disciplina y la práctica a cuyo través las “humanidades” adquirirán, de nuevo, reconocimiento, influencia y relevancia”  </w:t>
            </w:r>
          </w:p>
          <w:p w14:paraId="15A1725E" w14:textId="77777777" w:rsidR="00991853" w:rsidRPr="00991853" w:rsidRDefault="00991853" w:rsidP="00991853">
            <w:pPr>
              <w:pStyle w:val="Prrafodelista"/>
              <w:tabs>
                <w:tab w:val="left" w:pos="660"/>
              </w:tabs>
              <w:ind w:hanging="549"/>
              <w:jc w:val="both"/>
              <w:rPr>
                <w:rFonts w:ascii="Arial" w:hAnsi="Arial" w:cs="Arial"/>
              </w:rPr>
            </w:pPr>
            <w:r w:rsidRPr="00991853">
              <w:rPr>
                <w:rFonts w:ascii="Arial" w:hAnsi="Arial" w:cs="Arial"/>
                <w:b/>
              </w:rPr>
              <w:t xml:space="preserve">Peter </w:t>
            </w:r>
            <w:proofErr w:type="spellStart"/>
            <w:r w:rsidRPr="00991853">
              <w:rPr>
                <w:rFonts w:ascii="Arial" w:hAnsi="Arial" w:cs="Arial"/>
                <w:b/>
              </w:rPr>
              <w:t>Druker</w:t>
            </w:r>
            <w:proofErr w:type="spellEnd"/>
            <w:r w:rsidRPr="00991853">
              <w:rPr>
                <w:rFonts w:ascii="Arial" w:hAnsi="Arial" w:cs="Arial"/>
                <w:b/>
              </w:rPr>
              <w:t xml:space="preserve"> </w:t>
            </w:r>
            <w:r w:rsidRPr="00991853">
              <w:rPr>
                <w:rFonts w:ascii="Arial" w:hAnsi="Arial" w:cs="Arial"/>
                <w:b/>
                <w:i/>
              </w:rPr>
              <w:t>Las nuevas realidades</w:t>
            </w:r>
            <w:r w:rsidRPr="00991853">
              <w:rPr>
                <w:rFonts w:ascii="Arial" w:hAnsi="Arial" w:cs="Arial"/>
                <w:i/>
              </w:rPr>
              <w:t>.</w:t>
            </w:r>
            <w:r w:rsidRPr="00991853">
              <w:rPr>
                <w:rFonts w:ascii="Arial" w:hAnsi="Arial" w:cs="Arial"/>
              </w:rPr>
              <w:t xml:space="preserve">      </w:t>
            </w:r>
          </w:p>
          <w:p w14:paraId="6DAD399E" w14:textId="77777777" w:rsidR="007B1A8B" w:rsidRPr="00741388" w:rsidRDefault="007B1A8B" w:rsidP="00991853">
            <w:pPr>
              <w:pStyle w:val="Prrafodelista"/>
              <w:tabs>
                <w:tab w:val="left" w:pos="660"/>
              </w:tabs>
              <w:spacing w:after="0"/>
              <w:ind w:left="0"/>
              <w:jc w:val="both"/>
              <w:rPr>
                <w:rFonts w:ascii="Arial" w:hAnsi="Arial" w:cs="Arial"/>
              </w:rPr>
            </w:pPr>
            <w:r w:rsidRPr="00B312C2">
              <w:rPr>
                <w:rFonts w:ascii="Arial" w:hAnsi="Arial" w:cs="Arial"/>
                <w:color w:val="FFFFFF"/>
                <w:sz w:val="16"/>
              </w:rPr>
              <w:t>.</w:t>
            </w:r>
          </w:p>
        </w:tc>
      </w:tr>
      <w:tr w:rsidR="009D0761" w:rsidRPr="000721C2" w14:paraId="5FA30DB0" w14:textId="77777777" w:rsidTr="00FE72B5">
        <w:tc>
          <w:tcPr>
            <w:tcW w:w="9872" w:type="dxa"/>
            <w:tcBorders>
              <w:top w:val="single" w:sz="4" w:space="0" w:color="auto"/>
              <w:left w:val="nil"/>
              <w:bottom w:val="single" w:sz="4" w:space="0" w:color="auto"/>
              <w:right w:val="nil"/>
            </w:tcBorders>
            <w:shd w:val="clear" w:color="auto" w:fill="auto"/>
          </w:tcPr>
          <w:p w14:paraId="6C504CE6" w14:textId="77777777" w:rsidR="00991853" w:rsidRPr="000721C2" w:rsidRDefault="00991853" w:rsidP="00991853">
            <w:pPr>
              <w:rPr>
                <w:rFonts w:ascii="Arial" w:hAnsi="Arial" w:cs="Arial"/>
                <w:b/>
                <w:sz w:val="22"/>
                <w:szCs w:val="22"/>
              </w:rPr>
            </w:pPr>
          </w:p>
        </w:tc>
      </w:tr>
      <w:tr w:rsidR="00991853" w:rsidRPr="00741388" w14:paraId="75F188CA" w14:textId="77777777" w:rsidTr="00FE72B5">
        <w:tc>
          <w:tcPr>
            <w:tcW w:w="9872" w:type="dxa"/>
            <w:tcBorders>
              <w:top w:val="single" w:sz="4" w:space="0" w:color="auto"/>
              <w:bottom w:val="single" w:sz="4" w:space="0" w:color="auto"/>
            </w:tcBorders>
            <w:shd w:val="clear" w:color="auto" w:fill="D9D9D9"/>
          </w:tcPr>
          <w:p w14:paraId="0D50F5C7" w14:textId="77777777" w:rsidR="00991853" w:rsidRPr="00741388" w:rsidRDefault="00991853" w:rsidP="00991853">
            <w:pPr>
              <w:spacing w:before="60" w:after="60"/>
              <w:jc w:val="both"/>
              <w:rPr>
                <w:rFonts w:ascii="Arial" w:hAnsi="Arial" w:cs="Arial"/>
                <w:b/>
              </w:rPr>
            </w:pPr>
            <w:r>
              <w:rPr>
                <w:rFonts w:ascii="Arial" w:hAnsi="Arial" w:cs="Arial"/>
                <w:b/>
                <w:sz w:val="22"/>
                <w:szCs w:val="22"/>
              </w:rPr>
              <w:t>Justificación</w:t>
            </w:r>
          </w:p>
        </w:tc>
      </w:tr>
      <w:tr w:rsidR="00991853" w:rsidRPr="00741388" w14:paraId="12C8128C" w14:textId="77777777" w:rsidTr="00FE72B5">
        <w:trPr>
          <w:trHeight w:val="2325"/>
        </w:trPr>
        <w:tc>
          <w:tcPr>
            <w:tcW w:w="9872" w:type="dxa"/>
            <w:tcBorders>
              <w:top w:val="single" w:sz="4" w:space="0" w:color="auto"/>
              <w:bottom w:val="single" w:sz="4" w:space="0" w:color="auto"/>
            </w:tcBorders>
          </w:tcPr>
          <w:p w14:paraId="4E19A1BF" w14:textId="77777777" w:rsidR="00991853" w:rsidRDefault="00991853" w:rsidP="00991853">
            <w:pPr>
              <w:spacing w:before="120"/>
              <w:ind w:left="142"/>
              <w:rPr>
                <w:rFonts w:ascii="Arial" w:hAnsi="Arial" w:cs="Arial"/>
                <w:sz w:val="22"/>
                <w:szCs w:val="22"/>
              </w:rPr>
            </w:pPr>
          </w:p>
          <w:p w14:paraId="485EF9AC" w14:textId="77777777" w:rsidR="00991853" w:rsidRPr="00991853" w:rsidRDefault="00991853" w:rsidP="000E224D">
            <w:pPr>
              <w:ind w:left="171"/>
              <w:jc w:val="both"/>
              <w:rPr>
                <w:rFonts w:ascii="Arial" w:hAnsi="Arial" w:cs="Arial"/>
                <w:sz w:val="22"/>
                <w:szCs w:val="22"/>
              </w:rPr>
            </w:pPr>
            <w:r w:rsidRPr="00991853">
              <w:rPr>
                <w:rFonts w:ascii="Arial" w:hAnsi="Arial" w:cs="Arial"/>
                <w:sz w:val="22"/>
                <w:szCs w:val="22"/>
              </w:rPr>
              <w:t xml:space="preserve">La Noosfera, envoltura superior de las esferas lítica, botánica y zoológica, se constituye de </w:t>
            </w:r>
            <w:r w:rsidRPr="00991853">
              <w:rPr>
                <w:rFonts w:ascii="Arial" w:hAnsi="Arial" w:cs="Arial"/>
                <w:bCs/>
                <w:sz w:val="22"/>
                <w:szCs w:val="22"/>
              </w:rPr>
              <w:t xml:space="preserve">reflexión: </w:t>
            </w:r>
            <w:r w:rsidRPr="00991853">
              <w:rPr>
                <w:rFonts w:ascii="Arial" w:hAnsi="Arial" w:cs="Arial"/>
                <w:sz w:val="22"/>
                <w:szCs w:val="22"/>
                <w:u w:val="single"/>
              </w:rPr>
              <w:t>De un saber que sabe qué sabe y cómo sabe</w:t>
            </w:r>
            <w:r w:rsidRPr="00991853">
              <w:rPr>
                <w:rFonts w:ascii="Arial" w:hAnsi="Arial" w:cs="Arial"/>
                <w:sz w:val="22"/>
                <w:szCs w:val="22"/>
              </w:rPr>
              <w:t xml:space="preserve">. Es la autoconciencia de la tierra: un saber elevado a la segunda potencia  </w:t>
            </w:r>
            <w:r w:rsidRPr="00991853">
              <w:rPr>
                <w:rFonts w:ascii="Arial" w:hAnsi="Arial" w:cs="Arial"/>
                <w:bCs/>
                <w:sz w:val="22"/>
                <w:szCs w:val="22"/>
              </w:rPr>
              <w:t>(sabe)</w:t>
            </w:r>
            <w:r w:rsidRPr="00991853">
              <w:rPr>
                <w:rFonts w:ascii="Arial" w:hAnsi="Arial" w:cs="Arial"/>
                <w:bCs/>
                <w:sz w:val="22"/>
                <w:szCs w:val="22"/>
                <w:vertAlign w:val="superscript"/>
              </w:rPr>
              <w:t>2</w:t>
            </w:r>
            <w:r w:rsidRPr="00991853">
              <w:rPr>
                <w:rFonts w:ascii="Arial" w:hAnsi="Arial" w:cs="Arial"/>
                <w:sz w:val="22"/>
                <w:szCs w:val="22"/>
              </w:rPr>
              <w:t>.</w:t>
            </w:r>
          </w:p>
          <w:p w14:paraId="7E9D1ACA" w14:textId="77777777" w:rsidR="00991853" w:rsidRPr="00991853" w:rsidRDefault="00991853" w:rsidP="000E224D">
            <w:pPr>
              <w:ind w:left="171"/>
              <w:jc w:val="both"/>
              <w:rPr>
                <w:rFonts w:ascii="Arial" w:hAnsi="Arial" w:cs="Arial"/>
                <w:sz w:val="22"/>
                <w:szCs w:val="22"/>
              </w:rPr>
            </w:pPr>
          </w:p>
          <w:p w14:paraId="6C19B962" w14:textId="77777777" w:rsidR="00991853" w:rsidRPr="00991853" w:rsidRDefault="00991853" w:rsidP="000E224D">
            <w:pPr>
              <w:ind w:left="171"/>
              <w:jc w:val="both"/>
              <w:rPr>
                <w:rFonts w:ascii="Arial" w:hAnsi="Arial" w:cs="Arial"/>
                <w:i/>
                <w:iCs/>
                <w:sz w:val="22"/>
                <w:szCs w:val="22"/>
              </w:rPr>
            </w:pPr>
            <w:r w:rsidRPr="00991853">
              <w:rPr>
                <w:rFonts w:ascii="Arial" w:hAnsi="Arial" w:cs="Arial"/>
                <w:sz w:val="22"/>
                <w:szCs w:val="22"/>
              </w:rPr>
              <w:t xml:space="preserve">Esa densificación de </w:t>
            </w:r>
            <w:r w:rsidRPr="00991853">
              <w:rPr>
                <w:rFonts w:ascii="Arial" w:hAnsi="Arial" w:cs="Arial"/>
                <w:sz w:val="22"/>
                <w:szCs w:val="22"/>
                <w:u w:val="single"/>
              </w:rPr>
              <w:t>pensar el pensar</w:t>
            </w:r>
            <w:r w:rsidRPr="00991853">
              <w:rPr>
                <w:rFonts w:ascii="Arial" w:hAnsi="Arial" w:cs="Arial"/>
                <w:sz w:val="22"/>
                <w:szCs w:val="22"/>
              </w:rPr>
              <w:t xml:space="preserve"> lo ejerce la humanidad  preferentemente en las Universidades. Y la Universidad está dividida y coordinada en </w:t>
            </w:r>
            <w:r w:rsidRPr="00991853">
              <w:rPr>
                <w:rFonts w:ascii="Arial" w:hAnsi="Arial" w:cs="Arial"/>
                <w:i/>
                <w:iCs/>
                <w:sz w:val="22"/>
                <w:szCs w:val="22"/>
              </w:rPr>
              <w:t xml:space="preserve">Comunidades pensantes </w:t>
            </w:r>
            <w:r w:rsidRPr="00991853">
              <w:rPr>
                <w:rFonts w:ascii="Arial" w:hAnsi="Arial" w:cs="Arial"/>
                <w:iCs/>
                <w:sz w:val="22"/>
                <w:szCs w:val="22"/>
              </w:rPr>
              <w:t>sobre ámbitos específicos y holísticos. Estas son las Facultades</w:t>
            </w:r>
            <w:proofErr w:type="gramStart"/>
            <w:r w:rsidRPr="00991853">
              <w:rPr>
                <w:rFonts w:ascii="Arial" w:hAnsi="Arial" w:cs="Arial"/>
                <w:iCs/>
                <w:sz w:val="22"/>
                <w:szCs w:val="22"/>
              </w:rPr>
              <w:t>.</w:t>
            </w:r>
            <w:r w:rsidRPr="00991853">
              <w:rPr>
                <w:rFonts w:ascii="Arial" w:hAnsi="Arial" w:cs="Arial"/>
                <w:i/>
                <w:iCs/>
                <w:sz w:val="22"/>
                <w:szCs w:val="22"/>
              </w:rPr>
              <w:t>.</w:t>
            </w:r>
            <w:proofErr w:type="gramEnd"/>
          </w:p>
          <w:p w14:paraId="31E9C423" w14:textId="77777777" w:rsidR="00991853" w:rsidRPr="00991853" w:rsidRDefault="00991853" w:rsidP="000E224D">
            <w:pPr>
              <w:ind w:left="171"/>
              <w:jc w:val="both"/>
              <w:rPr>
                <w:rFonts w:ascii="Arial" w:hAnsi="Arial" w:cs="Arial"/>
                <w:i/>
                <w:iCs/>
                <w:sz w:val="22"/>
                <w:szCs w:val="22"/>
              </w:rPr>
            </w:pPr>
          </w:p>
          <w:p w14:paraId="70163CF7" w14:textId="77777777" w:rsidR="00991853" w:rsidRPr="00991853" w:rsidRDefault="00991853" w:rsidP="000E224D">
            <w:pPr>
              <w:ind w:left="171"/>
              <w:jc w:val="both"/>
              <w:rPr>
                <w:rFonts w:ascii="Arial" w:hAnsi="Arial" w:cs="Arial"/>
                <w:iCs/>
                <w:sz w:val="22"/>
                <w:szCs w:val="22"/>
              </w:rPr>
            </w:pPr>
            <w:r w:rsidRPr="00991853">
              <w:rPr>
                <w:rFonts w:ascii="Arial" w:hAnsi="Arial" w:cs="Arial"/>
                <w:iCs/>
                <w:sz w:val="22"/>
                <w:szCs w:val="22"/>
              </w:rPr>
              <w:t xml:space="preserve">Estas Facultades se componen de Profesores y de Académicos, de Alumnos y de Estudiantes. </w:t>
            </w:r>
          </w:p>
          <w:p w14:paraId="202DD029" w14:textId="77777777" w:rsidR="00991853" w:rsidRPr="00991853" w:rsidRDefault="00991853" w:rsidP="000E224D">
            <w:pPr>
              <w:ind w:left="171"/>
              <w:jc w:val="both"/>
              <w:rPr>
                <w:rFonts w:ascii="Arial" w:hAnsi="Arial" w:cs="Arial"/>
                <w:iCs/>
                <w:sz w:val="22"/>
                <w:szCs w:val="22"/>
              </w:rPr>
            </w:pPr>
          </w:p>
          <w:p w14:paraId="18977543" w14:textId="77777777" w:rsidR="00991853" w:rsidRPr="00991853" w:rsidRDefault="00991853" w:rsidP="000E224D">
            <w:pPr>
              <w:ind w:left="171"/>
              <w:jc w:val="both"/>
              <w:rPr>
                <w:rFonts w:ascii="Arial" w:hAnsi="Arial" w:cs="Arial"/>
                <w:iCs/>
                <w:sz w:val="22"/>
                <w:szCs w:val="22"/>
              </w:rPr>
            </w:pPr>
            <w:r w:rsidRPr="00991853">
              <w:rPr>
                <w:rFonts w:ascii="Arial" w:hAnsi="Arial" w:cs="Arial"/>
                <w:iCs/>
                <w:sz w:val="22"/>
                <w:szCs w:val="22"/>
              </w:rPr>
              <w:t xml:space="preserve">Los Profesores enseñan bien lo que saben. El </w:t>
            </w:r>
            <w:r w:rsidRPr="00991853">
              <w:rPr>
                <w:rFonts w:ascii="Arial" w:hAnsi="Arial" w:cs="Arial"/>
                <w:iCs/>
                <w:sz w:val="22"/>
                <w:szCs w:val="22"/>
                <w:u w:val="single"/>
              </w:rPr>
              <w:t>Académico</w:t>
            </w:r>
            <w:r w:rsidRPr="00991853">
              <w:rPr>
                <w:rFonts w:ascii="Arial" w:hAnsi="Arial" w:cs="Arial"/>
                <w:iCs/>
                <w:sz w:val="22"/>
                <w:szCs w:val="22"/>
              </w:rPr>
              <w:t xml:space="preserve"> </w:t>
            </w:r>
            <w:r w:rsidRPr="00991853">
              <w:rPr>
                <w:rFonts w:ascii="Arial" w:hAnsi="Arial" w:cs="Arial"/>
                <w:i/>
                <w:iCs/>
                <w:sz w:val="22"/>
                <w:szCs w:val="22"/>
              </w:rPr>
              <w:t xml:space="preserve"> es</w:t>
            </w:r>
            <w:r w:rsidRPr="00991853">
              <w:rPr>
                <w:rFonts w:ascii="Arial" w:hAnsi="Arial" w:cs="Arial"/>
                <w:iCs/>
                <w:sz w:val="22"/>
                <w:szCs w:val="22"/>
              </w:rPr>
              <w:t xml:space="preserve"> la misma persona del Profesor, pero sobre lo que sabe </w:t>
            </w:r>
            <w:r w:rsidRPr="00991853">
              <w:rPr>
                <w:rFonts w:ascii="Arial" w:hAnsi="Arial" w:cs="Arial"/>
                <w:i/>
                <w:iCs/>
                <w:sz w:val="22"/>
                <w:szCs w:val="22"/>
              </w:rPr>
              <w:t xml:space="preserve">debiera - </w:t>
            </w:r>
            <w:r w:rsidRPr="00991853">
              <w:rPr>
                <w:rFonts w:ascii="Arial" w:hAnsi="Arial" w:cs="Arial"/>
                <w:iCs/>
                <w:sz w:val="22"/>
                <w:szCs w:val="22"/>
              </w:rPr>
              <w:t>en nuestras Universidades-</w:t>
            </w:r>
            <w:r w:rsidRPr="00991853">
              <w:rPr>
                <w:rFonts w:ascii="Arial" w:hAnsi="Arial" w:cs="Arial"/>
                <w:i/>
                <w:iCs/>
                <w:sz w:val="22"/>
                <w:szCs w:val="22"/>
              </w:rPr>
              <w:t xml:space="preserve"> </w:t>
            </w:r>
            <w:r w:rsidRPr="00991853">
              <w:rPr>
                <w:rFonts w:ascii="Arial" w:hAnsi="Arial" w:cs="Arial"/>
                <w:iCs/>
                <w:sz w:val="22"/>
                <w:szCs w:val="22"/>
              </w:rPr>
              <w:t xml:space="preserve"> plantearse preguntas de pertinencia de ese saber con la realidad, </w:t>
            </w:r>
            <w:r w:rsidRPr="00991853">
              <w:rPr>
                <w:rFonts w:ascii="Arial" w:hAnsi="Arial" w:cs="Arial"/>
                <w:i/>
                <w:iCs/>
                <w:sz w:val="22"/>
                <w:szCs w:val="22"/>
              </w:rPr>
              <w:t xml:space="preserve"> debiera </w:t>
            </w:r>
            <w:r w:rsidRPr="00991853">
              <w:rPr>
                <w:rFonts w:ascii="Arial" w:hAnsi="Arial" w:cs="Arial"/>
                <w:iCs/>
                <w:sz w:val="22"/>
                <w:szCs w:val="22"/>
              </w:rPr>
              <w:t xml:space="preserve">cotejar si las bases culturales de lo sabido y enseñado (anglosajón) es coherente con la cultura que </w:t>
            </w:r>
            <w:proofErr w:type="spellStart"/>
            <w:r w:rsidRPr="00991853">
              <w:rPr>
                <w:rFonts w:ascii="Arial" w:hAnsi="Arial" w:cs="Arial"/>
                <w:iCs/>
                <w:sz w:val="22"/>
                <w:szCs w:val="22"/>
              </w:rPr>
              <w:t>recepciona</w:t>
            </w:r>
            <w:proofErr w:type="spellEnd"/>
            <w:r w:rsidRPr="00991853">
              <w:rPr>
                <w:rFonts w:ascii="Arial" w:hAnsi="Arial" w:cs="Arial"/>
                <w:iCs/>
                <w:sz w:val="22"/>
                <w:szCs w:val="22"/>
              </w:rPr>
              <w:t xml:space="preserve"> ese saber (greco-latina); </w:t>
            </w:r>
            <w:r w:rsidRPr="00991853">
              <w:rPr>
                <w:rFonts w:ascii="Arial" w:hAnsi="Arial" w:cs="Arial"/>
                <w:i/>
                <w:iCs/>
                <w:sz w:val="22"/>
                <w:szCs w:val="22"/>
              </w:rPr>
              <w:t xml:space="preserve">debiera </w:t>
            </w:r>
            <w:r w:rsidRPr="00991853">
              <w:rPr>
                <w:rFonts w:ascii="Arial" w:hAnsi="Arial" w:cs="Arial"/>
                <w:iCs/>
                <w:sz w:val="22"/>
                <w:szCs w:val="22"/>
              </w:rPr>
              <w:t xml:space="preserve"> preguntarse sobre la ética del  saber “oficial”; </w:t>
            </w:r>
            <w:r w:rsidRPr="00991853">
              <w:rPr>
                <w:rFonts w:ascii="Arial" w:hAnsi="Arial" w:cs="Arial"/>
                <w:i/>
                <w:iCs/>
                <w:sz w:val="22"/>
                <w:szCs w:val="22"/>
              </w:rPr>
              <w:t xml:space="preserve">debiera </w:t>
            </w:r>
            <w:r w:rsidRPr="00991853">
              <w:rPr>
                <w:rFonts w:ascii="Arial" w:hAnsi="Arial" w:cs="Arial"/>
                <w:iCs/>
                <w:sz w:val="22"/>
                <w:szCs w:val="22"/>
              </w:rPr>
              <w:t xml:space="preserve">vincular analíticamente el saber específico de la profesión con el saber universal. </w:t>
            </w:r>
            <w:r w:rsidRPr="00991853">
              <w:rPr>
                <w:rFonts w:ascii="Arial" w:hAnsi="Arial" w:cs="Arial"/>
                <w:iCs/>
                <w:sz w:val="22"/>
                <w:szCs w:val="22"/>
                <w:u w:val="single"/>
              </w:rPr>
              <w:t>El estudiante</w:t>
            </w:r>
            <w:r w:rsidRPr="00991853">
              <w:rPr>
                <w:rFonts w:ascii="Arial" w:hAnsi="Arial" w:cs="Arial"/>
                <w:iCs/>
                <w:sz w:val="22"/>
                <w:szCs w:val="22"/>
              </w:rPr>
              <w:t xml:space="preserve"> es en principio también la misma persona del alumno de la carrera, pero igual se diferencia de esa condición por la pregunta, por las correlaciones críticas que haga sobre las diversas “materias”, por la importancia y coherencia del saber aprendido con sus valores y con la realidad, de su familia y de su país. Esta “pequeña” diferencia es la Personalidad Universitaria.</w:t>
            </w:r>
          </w:p>
          <w:p w14:paraId="057A3FF2" w14:textId="77777777" w:rsidR="00991853" w:rsidRPr="00991853" w:rsidRDefault="00991853" w:rsidP="000E224D">
            <w:pPr>
              <w:ind w:left="171"/>
              <w:jc w:val="both"/>
              <w:rPr>
                <w:rFonts w:ascii="Arial" w:hAnsi="Arial" w:cs="Arial"/>
                <w:iCs/>
                <w:sz w:val="22"/>
                <w:szCs w:val="22"/>
              </w:rPr>
            </w:pPr>
          </w:p>
          <w:p w14:paraId="3DF3C7A8" w14:textId="77777777" w:rsidR="00991853" w:rsidRPr="00991853" w:rsidRDefault="00991853" w:rsidP="000E224D">
            <w:pPr>
              <w:ind w:left="171"/>
              <w:jc w:val="both"/>
              <w:rPr>
                <w:rFonts w:ascii="Arial" w:hAnsi="Arial" w:cs="Arial"/>
                <w:bCs/>
                <w:sz w:val="22"/>
                <w:szCs w:val="22"/>
              </w:rPr>
            </w:pPr>
            <w:r w:rsidRPr="00991853">
              <w:rPr>
                <w:rFonts w:ascii="Arial" w:hAnsi="Arial" w:cs="Arial"/>
                <w:iCs/>
                <w:sz w:val="22"/>
                <w:szCs w:val="22"/>
              </w:rPr>
              <w:t xml:space="preserve">En el caso de la FAE, en esta Comunidad se forman universitarios para </w:t>
            </w:r>
            <w:r w:rsidRPr="00991853">
              <w:rPr>
                <w:rFonts w:ascii="Arial" w:hAnsi="Arial" w:cs="Arial"/>
                <w:bCs/>
                <w:sz w:val="22"/>
                <w:szCs w:val="22"/>
              </w:rPr>
              <w:t xml:space="preserve">Dirigir  </w:t>
            </w:r>
            <w:r w:rsidRPr="00991853">
              <w:rPr>
                <w:rFonts w:ascii="Arial" w:hAnsi="Arial" w:cs="Arial"/>
                <w:bCs/>
                <w:i/>
                <w:sz w:val="22"/>
                <w:szCs w:val="22"/>
              </w:rPr>
              <w:t xml:space="preserve"> </w:t>
            </w:r>
            <w:proofErr w:type="spellStart"/>
            <w:r w:rsidRPr="00991853">
              <w:rPr>
                <w:rFonts w:ascii="Arial" w:hAnsi="Arial" w:cs="Arial"/>
                <w:bCs/>
                <w:i/>
                <w:sz w:val="22"/>
                <w:szCs w:val="22"/>
              </w:rPr>
              <w:t>sinergéticamente</w:t>
            </w:r>
            <w:proofErr w:type="spellEnd"/>
            <w:r w:rsidRPr="00991853">
              <w:rPr>
                <w:rFonts w:ascii="Arial" w:hAnsi="Arial" w:cs="Arial"/>
                <w:bCs/>
                <w:i/>
                <w:sz w:val="22"/>
                <w:szCs w:val="22"/>
              </w:rPr>
              <w:t xml:space="preserve"> </w:t>
            </w:r>
            <w:r w:rsidRPr="00991853">
              <w:rPr>
                <w:rFonts w:ascii="Arial" w:hAnsi="Arial" w:cs="Arial"/>
                <w:bCs/>
                <w:sz w:val="22"/>
                <w:szCs w:val="22"/>
              </w:rPr>
              <w:t>cualquier organización, lo que</w:t>
            </w:r>
            <w:r w:rsidRPr="00991853">
              <w:rPr>
                <w:rFonts w:ascii="Arial" w:hAnsi="Arial" w:cs="Arial"/>
                <w:sz w:val="22"/>
                <w:szCs w:val="22"/>
              </w:rPr>
              <w:t xml:space="preserve"> requiere no sólo capacidades cognitivas, sino también </w:t>
            </w:r>
            <w:r w:rsidRPr="00991853">
              <w:rPr>
                <w:rFonts w:ascii="Arial" w:hAnsi="Arial" w:cs="Arial"/>
                <w:sz w:val="22"/>
                <w:szCs w:val="22"/>
                <w:u w:val="single"/>
              </w:rPr>
              <w:t>afectivas</w:t>
            </w:r>
            <w:r w:rsidRPr="00991853">
              <w:rPr>
                <w:rFonts w:ascii="Arial" w:hAnsi="Arial" w:cs="Arial"/>
                <w:sz w:val="22"/>
                <w:szCs w:val="22"/>
              </w:rPr>
              <w:t xml:space="preserve"> y </w:t>
            </w:r>
            <w:r w:rsidRPr="00991853">
              <w:rPr>
                <w:rFonts w:ascii="Arial" w:hAnsi="Arial" w:cs="Arial"/>
                <w:sz w:val="22"/>
                <w:szCs w:val="22"/>
                <w:u w:val="single"/>
              </w:rPr>
              <w:t>volitivas</w:t>
            </w:r>
            <w:r w:rsidRPr="00991853">
              <w:rPr>
                <w:rFonts w:ascii="Arial" w:hAnsi="Arial" w:cs="Arial"/>
                <w:sz w:val="22"/>
                <w:szCs w:val="22"/>
              </w:rPr>
              <w:t xml:space="preserve">: Articular la voluntad y la emoción de otros para la concreción de empresas de lucro y sin lucro: es lo que llamamos </w:t>
            </w:r>
            <w:r w:rsidRPr="00991853">
              <w:rPr>
                <w:rFonts w:ascii="Arial" w:hAnsi="Arial" w:cs="Arial"/>
                <w:bCs/>
                <w:sz w:val="22"/>
                <w:szCs w:val="22"/>
              </w:rPr>
              <w:t>liderazgo.</w:t>
            </w:r>
            <w:r w:rsidRPr="00991853">
              <w:rPr>
                <w:rFonts w:ascii="Arial" w:hAnsi="Arial" w:cs="Arial"/>
                <w:sz w:val="22"/>
                <w:szCs w:val="22"/>
              </w:rPr>
              <w:t xml:space="preserve"> Por tanto son </w:t>
            </w:r>
            <w:r w:rsidRPr="00991853">
              <w:rPr>
                <w:rFonts w:ascii="Arial" w:hAnsi="Arial" w:cs="Arial"/>
                <w:sz w:val="22"/>
                <w:szCs w:val="22"/>
                <w:u w:val="single"/>
              </w:rPr>
              <w:t>directamente</w:t>
            </w:r>
            <w:r w:rsidRPr="00991853">
              <w:rPr>
                <w:rFonts w:ascii="Arial" w:hAnsi="Arial" w:cs="Arial"/>
                <w:sz w:val="22"/>
                <w:szCs w:val="22"/>
              </w:rPr>
              <w:t xml:space="preserve"> el vector de eficiencia de la acción nacional. </w:t>
            </w:r>
            <w:r w:rsidRPr="00991853">
              <w:rPr>
                <w:rFonts w:ascii="Arial" w:hAnsi="Arial" w:cs="Arial"/>
                <w:bCs/>
                <w:sz w:val="22"/>
                <w:szCs w:val="22"/>
              </w:rPr>
              <w:t>No hay otro vector más potente de desarrollo local, regional y nacional que la generación de verdaderos universitarios.</w:t>
            </w:r>
          </w:p>
          <w:p w14:paraId="4C3F6055" w14:textId="77777777" w:rsidR="00991853" w:rsidRPr="00991853" w:rsidRDefault="00991853" w:rsidP="000E224D">
            <w:pPr>
              <w:ind w:left="171"/>
              <w:jc w:val="both"/>
              <w:rPr>
                <w:rFonts w:ascii="Arial" w:hAnsi="Arial" w:cs="Arial"/>
                <w:bCs/>
                <w:sz w:val="22"/>
                <w:szCs w:val="22"/>
              </w:rPr>
            </w:pPr>
          </w:p>
          <w:p w14:paraId="365F70B9" w14:textId="77777777" w:rsidR="00BF7E33" w:rsidRDefault="00BF7E33" w:rsidP="000E224D">
            <w:pPr>
              <w:ind w:left="171"/>
              <w:jc w:val="both"/>
              <w:rPr>
                <w:rFonts w:ascii="Arial" w:hAnsi="Arial" w:cs="Arial"/>
                <w:sz w:val="22"/>
                <w:szCs w:val="22"/>
              </w:rPr>
            </w:pPr>
          </w:p>
          <w:p w14:paraId="06744CDE" w14:textId="77777777" w:rsidR="00BF7E33" w:rsidRDefault="00BF7E33" w:rsidP="000E224D">
            <w:pPr>
              <w:ind w:left="171"/>
              <w:jc w:val="both"/>
              <w:rPr>
                <w:rFonts w:ascii="Arial" w:hAnsi="Arial" w:cs="Arial"/>
                <w:sz w:val="22"/>
                <w:szCs w:val="22"/>
              </w:rPr>
            </w:pPr>
          </w:p>
          <w:p w14:paraId="36B58417" w14:textId="77777777" w:rsidR="00BF7E33" w:rsidRDefault="00BF7E33" w:rsidP="000E224D">
            <w:pPr>
              <w:ind w:left="171"/>
              <w:jc w:val="both"/>
              <w:rPr>
                <w:rFonts w:ascii="Arial" w:hAnsi="Arial" w:cs="Arial"/>
                <w:sz w:val="22"/>
                <w:szCs w:val="22"/>
              </w:rPr>
            </w:pPr>
          </w:p>
          <w:p w14:paraId="6C993CF8" w14:textId="77777777" w:rsidR="00991853" w:rsidRPr="00991853" w:rsidRDefault="00991853" w:rsidP="000E224D">
            <w:pPr>
              <w:ind w:left="171"/>
              <w:jc w:val="both"/>
              <w:rPr>
                <w:rFonts w:ascii="Arial" w:hAnsi="Arial" w:cs="Arial"/>
                <w:sz w:val="22"/>
                <w:szCs w:val="22"/>
              </w:rPr>
            </w:pPr>
            <w:r w:rsidRPr="00991853">
              <w:rPr>
                <w:rFonts w:ascii="Arial" w:hAnsi="Arial" w:cs="Arial"/>
                <w:sz w:val="22"/>
                <w:szCs w:val="22"/>
              </w:rPr>
              <w:t xml:space="preserve">Una </w:t>
            </w:r>
            <w:r w:rsidRPr="00991853">
              <w:rPr>
                <w:rFonts w:ascii="Arial" w:hAnsi="Arial" w:cs="Arial"/>
                <w:bCs/>
                <w:sz w:val="22"/>
                <w:szCs w:val="22"/>
              </w:rPr>
              <w:t>Academia de Administración</w:t>
            </w:r>
            <w:r w:rsidRPr="00991853">
              <w:rPr>
                <w:rFonts w:ascii="Arial" w:hAnsi="Arial" w:cs="Arial"/>
                <w:sz w:val="22"/>
                <w:szCs w:val="22"/>
              </w:rPr>
              <w:t xml:space="preserve"> es una necesidad urgente en el país, no es costosa, y es sin embargo, de máxima potencia. </w:t>
            </w:r>
            <w:r w:rsidRPr="00991853">
              <w:rPr>
                <w:rFonts w:ascii="Arial" w:hAnsi="Arial" w:cs="Arial"/>
                <w:bCs/>
                <w:sz w:val="22"/>
                <w:szCs w:val="22"/>
              </w:rPr>
              <w:t>Formar nuestros estudiantes en una metodología de este tipo, generará líderes en la comunidad estudiantil,  profundidad académica, y  prestancia de “marca USACH” cuando ejerzan en los diversos escenarios profesionales.</w:t>
            </w:r>
            <w:r w:rsidRPr="00991853">
              <w:rPr>
                <w:rFonts w:ascii="Arial" w:hAnsi="Arial" w:cs="Arial"/>
                <w:sz w:val="22"/>
                <w:szCs w:val="22"/>
              </w:rPr>
              <w:t xml:space="preserve"> </w:t>
            </w:r>
          </w:p>
          <w:p w14:paraId="4DC4F565" w14:textId="77777777" w:rsidR="00991853" w:rsidRPr="00991853" w:rsidRDefault="00991853" w:rsidP="000E224D">
            <w:pPr>
              <w:ind w:left="171"/>
              <w:jc w:val="both"/>
              <w:rPr>
                <w:rFonts w:ascii="Arial" w:hAnsi="Arial" w:cs="Arial"/>
                <w:sz w:val="22"/>
                <w:szCs w:val="22"/>
              </w:rPr>
            </w:pPr>
          </w:p>
          <w:p w14:paraId="180714E9" w14:textId="77777777" w:rsidR="000E224D" w:rsidRDefault="00991853" w:rsidP="000E224D">
            <w:pPr>
              <w:ind w:left="171"/>
              <w:jc w:val="both"/>
              <w:rPr>
                <w:rFonts w:ascii="Arial" w:hAnsi="Arial" w:cs="Arial"/>
              </w:rPr>
            </w:pPr>
            <w:r w:rsidRPr="00991853">
              <w:rPr>
                <w:rFonts w:ascii="Arial" w:hAnsi="Arial" w:cs="Arial"/>
                <w:sz w:val="22"/>
                <w:szCs w:val="22"/>
              </w:rPr>
              <w:t xml:space="preserve">Pero no hay liderazgo universitario, si no hay reflexión universitaria. Y no hay universitarios si sólo hay alumnos y no </w:t>
            </w:r>
            <w:r w:rsidRPr="00991853">
              <w:rPr>
                <w:rFonts w:ascii="Arial" w:hAnsi="Arial" w:cs="Arial"/>
                <w:sz w:val="22"/>
                <w:szCs w:val="22"/>
                <w:u w:val="single"/>
              </w:rPr>
              <w:t>estudiantes</w:t>
            </w:r>
            <w:r w:rsidRPr="00991853">
              <w:rPr>
                <w:rFonts w:ascii="Arial" w:hAnsi="Arial" w:cs="Arial"/>
                <w:sz w:val="22"/>
                <w:szCs w:val="22"/>
              </w:rPr>
              <w:t>. Y tampoco los habrá si la Universidad no tiene espacios instituidos de Reflexión (sabe)</w:t>
            </w:r>
            <w:r w:rsidRPr="00991853">
              <w:rPr>
                <w:rFonts w:ascii="Arial" w:hAnsi="Arial" w:cs="Arial"/>
                <w:sz w:val="22"/>
                <w:szCs w:val="22"/>
                <w:vertAlign w:val="superscript"/>
              </w:rPr>
              <w:t>2</w:t>
            </w:r>
            <w:r w:rsidRPr="00991853">
              <w:rPr>
                <w:rFonts w:ascii="Arial" w:hAnsi="Arial" w:cs="Arial"/>
                <w:sz w:val="22"/>
                <w:szCs w:val="22"/>
              </w:rPr>
              <w:t>.</w:t>
            </w:r>
          </w:p>
          <w:p w14:paraId="62B9F3BA" w14:textId="77777777" w:rsidR="00991853" w:rsidRPr="000E224D" w:rsidRDefault="00991853" w:rsidP="000E224D">
            <w:pPr>
              <w:tabs>
                <w:tab w:val="left" w:pos="1992"/>
              </w:tabs>
              <w:rPr>
                <w:rFonts w:ascii="Arial" w:hAnsi="Arial" w:cs="Arial"/>
              </w:rPr>
            </w:pPr>
          </w:p>
        </w:tc>
      </w:tr>
      <w:tr w:rsidR="00991853" w:rsidRPr="00741388" w14:paraId="57117DDB" w14:textId="77777777" w:rsidTr="00FE72B5">
        <w:tc>
          <w:tcPr>
            <w:tcW w:w="9872" w:type="dxa"/>
            <w:tcBorders>
              <w:top w:val="single" w:sz="4" w:space="0" w:color="auto"/>
              <w:left w:val="nil"/>
              <w:bottom w:val="single" w:sz="4" w:space="0" w:color="auto"/>
              <w:right w:val="nil"/>
            </w:tcBorders>
            <w:shd w:val="clear" w:color="auto" w:fill="auto"/>
          </w:tcPr>
          <w:p w14:paraId="207C2E86" w14:textId="77777777" w:rsidR="000E224D" w:rsidRDefault="000E224D" w:rsidP="00991853">
            <w:pPr>
              <w:spacing w:before="60" w:after="60"/>
              <w:jc w:val="both"/>
              <w:rPr>
                <w:rFonts w:ascii="Arial" w:hAnsi="Arial" w:cs="Arial"/>
                <w:b/>
                <w:sz w:val="22"/>
                <w:szCs w:val="22"/>
              </w:rPr>
            </w:pPr>
          </w:p>
        </w:tc>
      </w:tr>
      <w:tr w:rsidR="000E224D" w:rsidRPr="00741388" w14:paraId="4B727AB8" w14:textId="77777777" w:rsidTr="00FE72B5">
        <w:tc>
          <w:tcPr>
            <w:tcW w:w="9872" w:type="dxa"/>
            <w:tcBorders>
              <w:top w:val="single" w:sz="4" w:space="0" w:color="auto"/>
              <w:bottom w:val="single" w:sz="4" w:space="0" w:color="auto"/>
            </w:tcBorders>
            <w:shd w:val="clear" w:color="auto" w:fill="D9D9D9"/>
          </w:tcPr>
          <w:p w14:paraId="551616B8" w14:textId="77777777" w:rsidR="000E224D" w:rsidRPr="00741388" w:rsidRDefault="000E224D" w:rsidP="00BF7E33">
            <w:pPr>
              <w:spacing w:before="60" w:after="60"/>
              <w:jc w:val="both"/>
              <w:rPr>
                <w:rFonts w:ascii="Arial" w:hAnsi="Arial" w:cs="Arial"/>
                <w:b/>
              </w:rPr>
            </w:pPr>
            <w:r>
              <w:rPr>
                <w:rFonts w:ascii="Arial" w:hAnsi="Arial" w:cs="Arial"/>
                <w:b/>
                <w:sz w:val="22"/>
                <w:szCs w:val="22"/>
              </w:rPr>
              <w:t>Objetivos Generales</w:t>
            </w:r>
          </w:p>
        </w:tc>
      </w:tr>
      <w:tr w:rsidR="000E224D" w:rsidRPr="00741388" w14:paraId="398C0059" w14:textId="77777777" w:rsidTr="00FE72B5">
        <w:trPr>
          <w:trHeight w:val="2325"/>
        </w:trPr>
        <w:tc>
          <w:tcPr>
            <w:tcW w:w="9872" w:type="dxa"/>
            <w:tcBorders>
              <w:top w:val="single" w:sz="4" w:space="0" w:color="auto"/>
              <w:bottom w:val="single" w:sz="4" w:space="0" w:color="auto"/>
            </w:tcBorders>
          </w:tcPr>
          <w:p w14:paraId="01DAB193" w14:textId="77777777" w:rsidR="000E224D" w:rsidRDefault="000E224D" w:rsidP="00BF7E33">
            <w:pPr>
              <w:spacing w:before="120"/>
              <w:ind w:left="142"/>
              <w:rPr>
                <w:rFonts w:ascii="Arial" w:hAnsi="Arial" w:cs="Arial"/>
                <w:sz w:val="22"/>
                <w:szCs w:val="22"/>
              </w:rPr>
            </w:pPr>
          </w:p>
          <w:p w14:paraId="3DDB07E1" w14:textId="77777777" w:rsidR="000E224D" w:rsidRDefault="000E224D" w:rsidP="000E224D">
            <w:pPr>
              <w:ind w:left="171"/>
              <w:jc w:val="both"/>
              <w:rPr>
                <w:rFonts w:ascii="Arial" w:hAnsi="Arial" w:cs="Arial"/>
                <w:sz w:val="22"/>
                <w:szCs w:val="22"/>
                <w:lang w:val="es-ES_tradnl"/>
              </w:rPr>
            </w:pPr>
            <w:r w:rsidRPr="000E224D">
              <w:rPr>
                <w:rFonts w:ascii="Arial" w:hAnsi="Arial" w:cs="Arial"/>
                <w:sz w:val="22"/>
                <w:szCs w:val="22"/>
                <w:lang w:val="es-ES_tradnl"/>
              </w:rPr>
              <w:t xml:space="preserve">La Academia integrará dos grupos de diez (10) estudiantes </w:t>
            </w:r>
            <w:r w:rsidRPr="000E224D">
              <w:rPr>
                <w:rFonts w:ascii="Arial" w:hAnsi="Arial" w:cs="Arial"/>
                <w:sz w:val="22"/>
                <w:szCs w:val="22"/>
                <w:u w:val="single"/>
                <w:lang w:val="es-ES_tradnl"/>
              </w:rPr>
              <w:t>voluntarios</w:t>
            </w:r>
            <w:r w:rsidRPr="000E224D">
              <w:rPr>
                <w:rFonts w:ascii="Arial" w:hAnsi="Arial" w:cs="Arial"/>
                <w:sz w:val="22"/>
                <w:szCs w:val="22"/>
                <w:lang w:val="es-ES_tradnl"/>
              </w:rPr>
              <w:t xml:space="preserve">, bajo la conducción de cuatro alumnos GEFAE ya entrenados, que una vez por semana </w:t>
            </w:r>
            <w:r w:rsidRPr="000E224D">
              <w:rPr>
                <w:rFonts w:ascii="Arial" w:hAnsi="Arial" w:cs="Arial"/>
                <w:sz w:val="22"/>
                <w:szCs w:val="22"/>
                <w:u w:val="single"/>
                <w:lang w:val="es-ES_tradnl"/>
              </w:rPr>
              <w:t>lean, estudien, comenten, reflexionen, redefinan, relacionen y elaboren cosmovisión generacional</w:t>
            </w:r>
            <w:r w:rsidRPr="000E224D">
              <w:rPr>
                <w:rFonts w:ascii="Arial" w:hAnsi="Arial" w:cs="Arial"/>
                <w:sz w:val="22"/>
                <w:szCs w:val="22"/>
                <w:lang w:val="es-ES_tradnl"/>
              </w:rPr>
              <w:t xml:space="preserve">.   </w:t>
            </w:r>
          </w:p>
          <w:p w14:paraId="16CA146A" w14:textId="77777777" w:rsidR="000E224D" w:rsidRPr="000E224D" w:rsidRDefault="000E224D" w:rsidP="000E224D">
            <w:pPr>
              <w:ind w:left="171"/>
              <w:jc w:val="both"/>
              <w:rPr>
                <w:rFonts w:ascii="Arial" w:hAnsi="Arial" w:cs="Arial"/>
                <w:sz w:val="22"/>
                <w:szCs w:val="22"/>
                <w:lang w:val="es-ES_tradnl"/>
              </w:rPr>
            </w:pPr>
          </w:p>
          <w:p w14:paraId="617DF089" w14:textId="77777777" w:rsidR="000E224D" w:rsidRPr="000E224D" w:rsidRDefault="000E224D" w:rsidP="000E224D">
            <w:pPr>
              <w:ind w:left="171"/>
              <w:jc w:val="both"/>
              <w:rPr>
                <w:rFonts w:ascii="Arial" w:hAnsi="Arial" w:cs="Arial"/>
                <w:sz w:val="22"/>
                <w:szCs w:val="22"/>
                <w:lang w:val="es-ES_tradnl"/>
              </w:rPr>
            </w:pPr>
            <w:r w:rsidRPr="000E224D">
              <w:rPr>
                <w:rFonts w:ascii="Arial" w:hAnsi="Arial" w:cs="Arial"/>
                <w:sz w:val="22"/>
                <w:szCs w:val="22"/>
                <w:lang w:val="es-ES_tradnl"/>
              </w:rPr>
              <w:t xml:space="preserve">La constitución comienza con  un Retiro, donde los alumnos constituyen  una verdadera “empresa de estudios universitarios”: </w:t>
            </w:r>
          </w:p>
          <w:p w14:paraId="3781A34B" w14:textId="77777777" w:rsidR="000E224D" w:rsidRPr="000E224D" w:rsidRDefault="000E224D" w:rsidP="000E224D">
            <w:pPr>
              <w:ind w:left="171"/>
              <w:jc w:val="both"/>
              <w:rPr>
                <w:rFonts w:ascii="Arial" w:hAnsi="Arial" w:cs="Arial"/>
                <w:sz w:val="22"/>
                <w:szCs w:val="22"/>
                <w:lang w:val="es-ES_tradnl"/>
              </w:rPr>
            </w:pPr>
            <w:r w:rsidRPr="000E224D">
              <w:rPr>
                <w:rFonts w:ascii="Arial" w:hAnsi="Arial" w:cs="Arial"/>
                <w:sz w:val="22"/>
                <w:szCs w:val="22"/>
                <w:lang w:val="es-ES_tradnl"/>
              </w:rPr>
              <w:t>.- Definición del perfil dese</w:t>
            </w:r>
            <w:r w:rsidR="00BF7E33">
              <w:rPr>
                <w:rFonts w:ascii="Arial" w:hAnsi="Arial" w:cs="Arial"/>
                <w:sz w:val="22"/>
                <w:szCs w:val="22"/>
                <w:lang w:val="es-ES_tradnl"/>
              </w:rPr>
              <w:t>ado como universitario FAE</w:t>
            </w:r>
          </w:p>
          <w:p w14:paraId="036240D4" w14:textId="77777777" w:rsidR="000E224D" w:rsidRPr="000E224D" w:rsidRDefault="000E224D" w:rsidP="000E224D">
            <w:pPr>
              <w:ind w:left="171"/>
              <w:jc w:val="both"/>
              <w:rPr>
                <w:rFonts w:ascii="Arial" w:hAnsi="Arial" w:cs="Arial"/>
                <w:sz w:val="22"/>
                <w:szCs w:val="22"/>
                <w:lang w:val="es-ES_tradnl"/>
              </w:rPr>
            </w:pPr>
            <w:r w:rsidRPr="000E224D">
              <w:rPr>
                <w:rFonts w:ascii="Arial" w:hAnsi="Arial" w:cs="Arial"/>
                <w:sz w:val="22"/>
                <w:szCs w:val="22"/>
                <w:lang w:val="es-ES_tradnl"/>
              </w:rPr>
              <w:t xml:space="preserve">.- Metas intermedias. </w:t>
            </w:r>
          </w:p>
          <w:p w14:paraId="6B5DAA8D" w14:textId="77777777" w:rsidR="000E224D" w:rsidRPr="000E224D" w:rsidRDefault="000E224D" w:rsidP="000E224D">
            <w:pPr>
              <w:ind w:left="171"/>
              <w:jc w:val="both"/>
              <w:rPr>
                <w:rFonts w:ascii="Arial" w:hAnsi="Arial" w:cs="Arial"/>
                <w:sz w:val="22"/>
                <w:szCs w:val="22"/>
                <w:lang w:val="es-ES_tradnl"/>
              </w:rPr>
            </w:pPr>
            <w:r w:rsidRPr="000E224D">
              <w:rPr>
                <w:rFonts w:ascii="Arial" w:hAnsi="Arial" w:cs="Arial"/>
                <w:sz w:val="22"/>
                <w:szCs w:val="22"/>
                <w:lang w:val="es-ES_tradnl"/>
              </w:rPr>
              <w:t xml:space="preserve">.- Descripción de cargos, responsabilidades y tareas. </w:t>
            </w:r>
          </w:p>
          <w:p w14:paraId="0364E381" w14:textId="77777777" w:rsidR="000E224D" w:rsidRDefault="000E224D" w:rsidP="000E224D">
            <w:pPr>
              <w:ind w:left="171"/>
              <w:jc w:val="both"/>
              <w:rPr>
                <w:rFonts w:ascii="Arial" w:hAnsi="Arial" w:cs="Arial"/>
                <w:sz w:val="22"/>
                <w:szCs w:val="22"/>
                <w:lang w:val="es-ES_tradnl"/>
              </w:rPr>
            </w:pPr>
            <w:r w:rsidRPr="000E224D">
              <w:rPr>
                <w:rFonts w:ascii="Arial" w:hAnsi="Arial" w:cs="Arial"/>
                <w:sz w:val="22"/>
                <w:szCs w:val="22"/>
                <w:lang w:val="es-ES_tradnl"/>
              </w:rPr>
              <w:t>.- Evaluación de desempeño, motivación consciente.</w:t>
            </w:r>
          </w:p>
          <w:p w14:paraId="50787E24" w14:textId="77777777" w:rsidR="000E224D" w:rsidRPr="00741388" w:rsidRDefault="000E224D" w:rsidP="00FE72B5">
            <w:pPr>
              <w:ind w:left="171"/>
              <w:jc w:val="both"/>
              <w:rPr>
                <w:rFonts w:ascii="Arial" w:hAnsi="Arial" w:cs="Arial"/>
              </w:rPr>
            </w:pPr>
          </w:p>
        </w:tc>
      </w:tr>
    </w:tbl>
    <w:p w14:paraId="4AF624EE" w14:textId="77777777" w:rsidR="007B1A8B" w:rsidRPr="00741388" w:rsidRDefault="007B1A8B" w:rsidP="00991853">
      <w:pPr>
        <w:jc w:val="both"/>
        <w:rPr>
          <w:rFonts w:ascii="Arial" w:hAnsi="Arial" w:cs="Arial"/>
          <w:sz w:val="22"/>
          <w:szCs w:val="22"/>
        </w:rPr>
      </w:pPr>
    </w:p>
    <w:tbl>
      <w:tblP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7B1A8B" w:rsidRPr="00741388" w14:paraId="2242CFD3" w14:textId="77777777" w:rsidTr="00CC1F6E">
        <w:tc>
          <w:tcPr>
            <w:tcW w:w="8644" w:type="dxa"/>
            <w:tcBorders>
              <w:top w:val="single" w:sz="4" w:space="0" w:color="auto"/>
              <w:bottom w:val="single" w:sz="4" w:space="0" w:color="auto"/>
            </w:tcBorders>
            <w:shd w:val="clear" w:color="auto" w:fill="D9D9D9"/>
          </w:tcPr>
          <w:p w14:paraId="5FF3AD0E" w14:textId="77777777" w:rsidR="007B1A8B" w:rsidRPr="00741388" w:rsidRDefault="007B1A8B" w:rsidP="00991853">
            <w:pPr>
              <w:spacing w:before="60" w:after="60"/>
              <w:jc w:val="both"/>
              <w:rPr>
                <w:rFonts w:ascii="Arial" w:hAnsi="Arial" w:cs="Arial"/>
                <w:b/>
              </w:rPr>
            </w:pPr>
            <w:r w:rsidRPr="00741388">
              <w:rPr>
                <w:rFonts w:ascii="Arial" w:hAnsi="Arial" w:cs="Arial"/>
                <w:b/>
                <w:sz w:val="22"/>
                <w:szCs w:val="22"/>
              </w:rPr>
              <w:t>Metodología</w:t>
            </w:r>
          </w:p>
        </w:tc>
      </w:tr>
      <w:tr w:rsidR="007B1A8B" w:rsidRPr="00741388" w14:paraId="4A7B46F4" w14:textId="77777777" w:rsidTr="00CC1F6E">
        <w:tc>
          <w:tcPr>
            <w:tcW w:w="8644" w:type="dxa"/>
            <w:tcBorders>
              <w:top w:val="single" w:sz="4" w:space="0" w:color="auto"/>
            </w:tcBorders>
          </w:tcPr>
          <w:p w14:paraId="782B8E0B" w14:textId="77777777" w:rsidR="007B1A8B" w:rsidRPr="00B312C2" w:rsidRDefault="007B1A8B" w:rsidP="00991853">
            <w:pPr>
              <w:pStyle w:val="Prrafodelista"/>
              <w:tabs>
                <w:tab w:val="left" w:pos="660"/>
              </w:tabs>
              <w:spacing w:after="0"/>
              <w:ind w:left="0"/>
              <w:jc w:val="both"/>
              <w:rPr>
                <w:rFonts w:ascii="Arial" w:hAnsi="Arial" w:cs="Arial"/>
                <w:sz w:val="16"/>
              </w:rPr>
            </w:pPr>
          </w:p>
          <w:p w14:paraId="39F52545" w14:textId="77777777" w:rsidR="000E224D" w:rsidRPr="000E224D" w:rsidRDefault="000E224D" w:rsidP="000E224D">
            <w:pPr>
              <w:ind w:left="171"/>
              <w:jc w:val="both"/>
              <w:rPr>
                <w:rFonts w:ascii="Arial" w:hAnsi="Arial" w:cs="Arial"/>
                <w:sz w:val="22"/>
                <w:szCs w:val="22"/>
                <w:lang w:val="es-ES_tradnl"/>
              </w:rPr>
            </w:pPr>
            <w:r w:rsidRPr="000E224D">
              <w:rPr>
                <w:rFonts w:ascii="Arial" w:hAnsi="Arial" w:cs="Arial"/>
                <w:sz w:val="22"/>
                <w:szCs w:val="22"/>
                <w:lang w:val="es-ES_tradnl"/>
              </w:rPr>
              <w:t>La metodología será del tipo seminario.</w:t>
            </w:r>
          </w:p>
          <w:p w14:paraId="0CA3A9DA" w14:textId="77777777" w:rsidR="00BF7E33" w:rsidRDefault="00BF7E33" w:rsidP="000E224D">
            <w:pPr>
              <w:ind w:left="171"/>
              <w:jc w:val="both"/>
              <w:rPr>
                <w:rFonts w:ascii="Arial" w:hAnsi="Arial" w:cs="Arial"/>
                <w:sz w:val="22"/>
                <w:szCs w:val="22"/>
                <w:lang w:val="es-ES_tradnl"/>
              </w:rPr>
            </w:pPr>
          </w:p>
          <w:p w14:paraId="7DB7C53E" w14:textId="77777777" w:rsidR="000E224D" w:rsidRDefault="000E224D" w:rsidP="000E224D">
            <w:pPr>
              <w:ind w:left="171"/>
              <w:jc w:val="both"/>
              <w:rPr>
                <w:rFonts w:ascii="Arial" w:hAnsi="Arial" w:cs="Arial"/>
                <w:sz w:val="22"/>
                <w:szCs w:val="22"/>
                <w:lang w:val="es-ES_tradnl"/>
              </w:rPr>
            </w:pPr>
            <w:r w:rsidRPr="000E224D">
              <w:rPr>
                <w:rFonts w:ascii="Arial" w:hAnsi="Arial" w:cs="Arial"/>
                <w:sz w:val="22"/>
                <w:szCs w:val="22"/>
                <w:lang w:val="es-ES_tradnl"/>
              </w:rPr>
              <w:t xml:space="preserve">Seminario NO son charlas, NO son clases. El Seminario consiste en cultivar las propias capacidades: </w:t>
            </w:r>
            <w:r w:rsidRPr="000E224D">
              <w:rPr>
                <w:rFonts w:ascii="Arial" w:hAnsi="Arial" w:cs="Arial"/>
                <w:sz w:val="22"/>
                <w:szCs w:val="22"/>
                <w:u w:val="single"/>
                <w:lang w:val="es-ES_tradnl"/>
              </w:rPr>
              <w:t>suscitando un proyecto grupal de identidad universitaria y ejercitar el  intelecto y la voluntad para realizarlo</w:t>
            </w:r>
            <w:r w:rsidRPr="000E224D">
              <w:rPr>
                <w:rFonts w:ascii="Arial" w:hAnsi="Arial" w:cs="Arial"/>
                <w:sz w:val="22"/>
                <w:szCs w:val="22"/>
                <w:lang w:val="es-ES_tradnl"/>
              </w:rPr>
              <w:t>.</w:t>
            </w:r>
          </w:p>
          <w:p w14:paraId="0E16CC72" w14:textId="77777777" w:rsidR="000E224D" w:rsidRPr="000E224D" w:rsidRDefault="000E224D" w:rsidP="000E224D">
            <w:pPr>
              <w:ind w:left="171"/>
              <w:jc w:val="both"/>
              <w:rPr>
                <w:rFonts w:ascii="Arial" w:hAnsi="Arial" w:cs="Arial"/>
                <w:sz w:val="22"/>
                <w:szCs w:val="22"/>
                <w:lang w:val="es-ES_tradnl"/>
              </w:rPr>
            </w:pPr>
          </w:p>
          <w:p w14:paraId="1BADDAB4" w14:textId="77777777" w:rsidR="000E224D" w:rsidRDefault="000E224D" w:rsidP="000E224D">
            <w:pPr>
              <w:ind w:left="171"/>
              <w:jc w:val="both"/>
              <w:rPr>
                <w:rFonts w:ascii="Arial" w:hAnsi="Arial" w:cs="Arial"/>
                <w:sz w:val="22"/>
                <w:szCs w:val="22"/>
                <w:lang w:val="es-ES_tradnl"/>
              </w:rPr>
            </w:pPr>
            <w:r w:rsidRPr="000E224D">
              <w:rPr>
                <w:rFonts w:ascii="Arial" w:hAnsi="Arial" w:cs="Arial"/>
                <w:sz w:val="22"/>
                <w:szCs w:val="22"/>
                <w:lang w:val="es-ES_tradnl"/>
              </w:rPr>
              <w:t xml:space="preserve">El académico del proyecto selecciona las obras </w:t>
            </w:r>
            <w:r w:rsidRPr="000E224D">
              <w:rPr>
                <w:rFonts w:ascii="Arial" w:hAnsi="Arial" w:cs="Arial"/>
                <w:sz w:val="22"/>
                <w:szCs w:val="22"/>
                <w:u w:val="single"/>
                <w:lang w:val="es-ES_tradnl"/>
              </w:rPr>
              <w:t>con el Criterio</w:t>
            </w:r>
            <w:r w:rsidRPr="000E224D">
              <w:rPr>
                <w:rFonts w:ascii="Arial" w:hAnsi="Arial" w:cs="Arial"/>
                <w:sz w:val="22"/>
                <w:szCs w:val="22"/>
                <w:lang w:val="es-ES_tradnl"/>
              </w:rPr>
              <w:t xml:space="preserve"> que su estudio y reflexión se eleven a una </w:t>
            </w:r>
            <w:r w:rsidRPr="000E224D">
              <w:rPr>
                <w:rFonts w:ascii="Arial" w:hAnsi="Arial" w:cs="Arial"/>
                <w:bCs/>
                <w:sz w:val="22"/>
                <w:szCs w:val="22"/>
                <w:lang w:val="es-ES_tradnl"/>
              </w:rPr>
              <w:t>holística,</w:t>
            </w:r>
            <w:r w:rsidRPr="000E224D">
              <w:rPr>
                <w:rFonts w:ascii="Arial" w:hAnsi="Arial" w:cs="Arial"/>
                <w:sz w:val="22"/>
                <w:szCs w:val="22"/>
                <w:lang w:val="es-ES_tradnl"/>
              </w:rPr>
              <w:t xml:space="preserve"> donde los conocimientos técnicos de la profesión alcancen amplitud y coherencia universitaria.</w:t>
            </w:r>
          </w:p>
          <w:p w14:paraId="77ABE216" w14:textId="77777777" w:rsidR="000E224D" w:rsidRPr="000E224D" w:rsidRDefault="000E224D" w:rsidP="000E224D">
            <w:pPr>
              <w:ind w:left="171"/>
              <w:jc w:val="both"/>
              <w:rPr>
                <w:rFonts w:ascii="Arial" w:hAnsi="Arial" w:cs="Arial"/>
                <w:sz w:val="22"/>
                <w:szCs w:val="22"/>
                <w:lang w:val="es-ES_tradnl"/>
              </w:rPr>
            </w:pPr>
          </w:p>
          <w:p w14:paraId="180D56C3" w14:textId="77777777" w:rsidR="000E224D" w:rsidRDefault="000E224D" w:rsidP="000E224D">
            <w:pPr>
              <w:ind w:left="171"/>
              <w:jc w:val="both"/>
              <w:rPr>
                <w:rFonts w:ascii="Arial" w:hAnsi="Arial" w:cs="Arial"/>
                <w:sz w:val="22"/>
                <w:szCs w:val="22"/>
                <w:lang w:val="es-ES_tradnl"/>
              </w:rPr>
            </w:pPr>
            <w:r w:rsidRPr="000E224D">
              <w:rPr>
                <w:rFonts w:ascii="Arial" w:hAnsi="Arial" w:cs="Arial"/>
                <w:sz w:val="22"/>
                <w:szCs w:val="22"/>
                <w:lang w:val="es-ES_tradnl"/>
              </w:rPr>
              <w:t xml:space="preserve">Cada miembro del grupo, lee y estudia un ejemplar de la misma obra. En cada sesión semanal un estudiante expondrá una sección de sentido (capítulo, parte, tomo </w:t>
            </w:r>
            <w:proofErr w:type="spellStart"/>
            <w:r w:rsidRPr="000E224D">
              <w:rPr>
                <w:rFonts w:ascii="Arial" w:hAnsi="Arial" w:cs="Arial"/>
                <w:sz w:val="22"/>
                <w:szCs w:val="22"/>
                <w:lang w:val="es-ES_tradnl"/>
              </w:rPr>
              <w:t>etc</w:t>
            </w:r>
            <w:proofErr w:type="spellEnd"/>
            <w:r w:rsidRPr="000E224D">
              <w:rPr>
                <w:rFonts w:ascii="Arial" w:hAnsi="Arial" w:cs="Arial"/>
                <w:sz w:val="22"/>
                <w:szCs w:val="22"/>
                <w:lang w:val="es-ES_tradnl"/>
              </w:rPr>
              <w:t xml:space="preserve"> que todos los miembros del grupo también han leído)  y el grupo aportará sus reflexiones y bosquejará conclusiones. El expositor debe generar un </w:t>
            </w:r>
            <w:r w:rsidRPr="000E224D">
              <w:rPr>
                <w:rFonts w:ascii="Arial" w:hAnsi="Arial" w:cs="Arial"/>
                <w:i/>
                <w:sz w:val="22"/>
                <w:szCs w:val="22"/>
                <w:lang w:val="es-ES_tradnl"/>
              </w:rPr>
              <w:t>punteo</w:t>
            </w:r>
            <w:r w:rsidRPr="000E224D">
              <w:rPr>
                <w:rFonts w:ascii="Arial" w:hAnsi="Arial" w:cs="Arial"/>
                <w:sz w:val="22"/>
                <w:szCs w:val="22"/>
                <w:lang w:val="es-ES_tradnl"/>
              </w:rPr>
              <w:t xml:space="preserve"> escrito, con copia a todos, material que servirá de base para un documento final. Ese punteo va sirviendo como registro de la acumulación intelectual  </w:t>
            </w:r>
            <w:proofErr w:type="spellStart"/>
            <w:r w:rsidRPr="000E224D">
              <w:rPr>
                <w:rFonts w:ascii="Arial" w:hAnsi="Arial" w:cs="Arial"/>
                <w:sz w:val="22"/>
                <w:szCs w:val="22"/>
                <w:lang w:val="es-ES_tradnl"/>
              </w:rPr>
              <w:t>intra</w:t>
            </w:r>
            <w:proofErr w:type="spellEnd"/>
            <w:r w:rsidRPr="000E224D">
              <w:rPr>
                <w:rFonts w:ascii="Arial" w:hAnsi="Arial" w:cs="Arial"/>
                <w:sz w:val="22"/>
                <w:szCs w:val="22"/>
                <w:lang w:val="es-ES_tradnl"/>
              </w:rPr>
              <w:t xml:space="preserve"> -.grupo.</w:t>
            </w:r>
          </w:p>
          <w:p w14:paraId="52C6388D" w14:textId="77777777" w:rsidR="000E224D" w:rsidRDefault="000E224D" w:rsidP="000E224D">
            <w:pPr>
              <w:ind w:left="171"/>
              <w:jc w:val="both"/>
              <w:rPr>
                <w:rFonts w:ascii="Arial" w:hAnsi="Arial" w:cs="Arial"/>
                <w:sz w:val="22"/>
                <w:szCs w:val="22"/>
                <w:lang w:val="es-ES_tradnl"/>
              </w:rPr>
            </w:pPr>
          </w:p>
          <w:p w14:paraId="19745E87" w14:textId="77777777" w:rsidR="000E224D" w:rsidRPr="000E224D" w:rsidRDefault="000E224D" w:rsidP="000E224D">
            <w:pPr>
              <w:ind w:left="171"/>
              <w:jc w:val="both"/>
              <w:rPr>
                <w:rFonts w:ascii="Arial" w:hAnsi="Arial" w:cs="Arial"/>
                <w:sz w:val="22"/>
                <w:szCs w:val="22"/>
                <w:u w:val="single"/>
                <w:lang w:val="es-ES_tradnl"/>
              </w:rPr>
            </w:pPr>
            <w:r w:rsidRPr="000E224D">
              <w:rPr>
                <w:rFonts w:ascii="Arial" w:hAnsi="Arial" w:cs="Arial"/>
                <w:sz w:val="22"/>
                <w:szCs w:val="22"/>
                <w:u w:val="single"/>
                <w:lang w:val="es-ES_tradnl"/>
              </w:rPr>
              <w:t>La exposición entrena además del rigor intelectual</w:t>
            </w:r>
            <w:r w:rsidRPr="000E224D">
              <w:rPr>
                <w:rFonts w:ascii="Arial" w:hAnsi="Arial" w:cs="Arial"/>
                <w:sz w:val="22"/>
                <w:szCs w:val="22"/>
                <w:lang w:val="es-ES_tradnl"/>
              </w:rPr>
              <w:t>:</w:t>
            </w:r>
          </w:p>
          <w:p w14:paraId="205B2AB3" w14:textId="77777777" w:rsidR="000E224D" w:rsidRPr="000E224D" w:rsidRDefault="000E224D" w:rsidP="000E224D">
            <w:pPr>
              <w:ind w:left="171"/>
              <w:jc w:val="both"/>
              <w:rPr>
                <w:rFonts w:ascii="Arial" w:hAnsi="Arial" w:cs="Arial"/>
                <w:sz w:val="22"/>
                <w:szCs w:val="22"/>
                <w:lang w:val="es-ES_tradnl"/>
              </w:rPr>
            </w:pPr>
            <w:r w:rsidRPr="000E224D">
              <w:rPr>
                <w:rFonts w:ascii="Arial" w:hAnsi="Arial" w:cs="Arial"/>
                <w:sz w:val="22"/>
                <w:szCs w:val="22"/>
                <w:lang w:val="es-ES_tradnl"/>
              </w:rPr>
              <w:t>En disciplina de estudio.</w:t>
            </w:r>
          </w:p>
          <w:p w14:paraId="6481DDB5" w14:textId="77777777" w:rsidR="000E224D" w:rsidRPr="000E224D" w:rsidRDefault="000E224D" w:rsidP="000E224D">
            <w:pPr>
              <w:ind w:left="171"/>
              <w:jc w:val="both"/>
              <w:rPr>
                <w:rFonts w:ascii="Arial" w:hAnsi="Arial" w:cs="Arial"/>
                <w:sz w:val="22"/>
                <w:szCs w:val="22"/>
                <w:lang w:val="es-ES_tradnl"/>
              </w:rPr>
            </w:pPr>
            <w:r w:rsidRPr="000E224D">
              <w:rPr>
                <w:rFonts w:ascii="Arial" w:hAnsi="Arial" w:cs="Arial"/>
                <w:sz w:val="22"/>
                <w:szCs w:val="22"/>
                <w:lang w:val="es-ES_tradnl"/>
              </w:rPr>
              <w:t>En análisis y síntesis.</w:t>
            </w:r>
          </w:p>
          <w:p w14:paraId="652349EF" w14:textId="77777777" w:rsidR="000E224D" w:rsidRPr="000E224D" w:rsidRDefault="000E224D" w:rsidP="000E224D">
            <w:pPr>
              <w:ind w:left="171"/>
              <w:jc w:val="both"/>
              <w:rPr>
                <w:rFonts w:ascii="Arial" w:hAnsi="Arial" w:cs="Arial"/>
                <w:sz w:val="22"/>
                <w:szCs w:val="22"/>
                <w:lang w:val="es-ES_tradnl"/>
              </w:rPr>
            </w:pPr>
            <w:r w:rsidRPr="000E224D">
              <w:rPr>
                <w:rFonts w:ascii="Arial" w:hAnsi="Arial" w:cs="Arial"/>
                <w:sz w:val="22"/>
                <w:szCs w:val="22"/>
                <w:lang w:val="es-ES_tradnl"/>
              </w:rPr>
              <w:t>En elocuencia expresiva.</w:t>
            </w:r>
          </w:p>
          <w:p w14:paraId="15D84638" w14:textId="77777777" w:rsidR="007B1A8B" w:rsidRDefault="000E224D" w:rsidP="00FE72B5">
            <w:pPr>
              <w:ind w:left="171"/>
              <w:jc w:val="both"/>
              <w:rPr>
                <w:rFonts w:ascii="Arial" w:hAnsi="Arial" w:cs="Arial"/>
                <w:sz w:val="22"/>
                <w:szCs w:val="22"/>
                <w:lang w:val="es-ES_tradnl"/>
              </w:rPr>
            </w:pPr>
            <w:r w:rsidRPr="000E224D">
              <w:rPr>
                <w:rFonts w:ascii="Arial" w:hAnsi="Arial" w:cs="Arial"/>
                <w:sz w:val="22"/>
                <w:szCs w:val="22"/>
                <w:lang w:val="es-ES_tradnl"/>
              </w:rPr>
              <w:t>En debate racional.</w:t>
            </w:r>
          </w:p>
          <w:p w14:paraId="250A9781" w14:textId="77777777" w:rsidR="00BF7E33" w:rsidRDefault="00BF7E33" w:rsidP="00FE72B5">
            <w:pPr>
              <w:ind w:left="171"/>
              <w:jc w:val="both"/>
              <w:rPr>
                <w:rFonts w:ascii="Arial" w:hAnsi="Arial" w:cs="Arial"/>
                <w:sz w:val="22"/>
                <w:szCs w:val="22"/>
                <w:lang w:val="es-ES_tradnl"/>
              </w:rPr>
            </w:pPr>
          </w:p>
          <w:p w14:paraId="2262FC71" w14:textId="77777777" w:rsidR="00BF7E33" w:rsidRPr="00D6700A" w:rsidRDefault="00BF7E33" w:rsidP="00FE72B5">
            <w:pPr>
              <w:ind w:left="171"/>
              <w:jc w:val="both"/>
              <w:rPr>
                <w:sz w:val="22"/>
              </w:rPr>
            </w:pPr>
          </w:p>
        </w:tc>
      </w:tr>
      <w:tr w:rsidR="007B1A8B" w:rsidRPr="00741388" w14:paraId="0949983B" w14:textId="77777777" w:rsidTr="00CC1F6E">
        <w:tc>
          <w:tcPr>
            <w:tcW w:w="8644" w:type="dxa"/>
            <w:tcBorders>
              <w:bottom w:val="single" w:sz="4" w:space="0" w:color="auto"/>
            </w:tcBorders>
          </w:tcPr>
          <w:p w14:paraId="765DD88D" w14:textId="77777777" w:rsidR="007B1A8B" w:rsidRPr="00741388" w:rsidRDefault="007B1A8B" w:rsidP="00991853">
            <w:pPr>
              <w:pStyle w:val="Textoindependiente"/>
              <w:jc w:val="both"/>
              <w:rPr>
                <w:sz w:val="22"/>
              </w:rPr>
            </w:pPr>
          </w:p>
        </w:tc>
      </w:tr>
    </w:tbl>
    <w:p w14:paraId="6761BE69" w14:textId="77777777" w:rsidR="000721C2" w:rsidRPr="000721C2" w:rsidRDefault="000721C2" w:rsidP="00991853">
      <w:pPr>
        <w:rPr>
          <w:rFonts w:ascii="Arial" w:hAnsi="Arial" w:cs="Arial"/>
          <w:sz w:val="22"/>
          <w:szCs w:val="22"/>
        </w:rPr>
      </w:pPr>
    </w:p>
    <w:tbl>
      <w:tblPr>
        <w:tblpPr w:leftFromText="141" w:rightFromText="141" w:vertAnchor="text" w:tblpY="1"/>
        <w:tblOverlap w:val="neve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0721C2" w:rsidRPr="000721C2" w14:paraId="4ED2C960" w14:textId="77777777" w:rsidTr="00BF7E33">
        <w:tc>
          <w:tcPr>
            <w:tcW w:w="8644" w:type="dxa"/>
            <w:tcBorders>
              <w:top w:val="single" w:sz="4" w:space="0" w:color="auto"/>
              <w:bottom w:val="single" w:sz="4" w:space="0" w:color="auto"/>
            </w:tcBorders>
            <w:shd w:val="clear" w:color="auto" w:fill="D9D9D9"/>
          </w:tcPr>
          <w:p w14:paraId="2BD2BE14" w14:textId="77777777" w:rsidR="000721C2" w:rsidRPr="000721C2" w:rsidRDefault="000721C2" w:rsidP="00991853">
            <w:pPr>
              <w:spacing w:before="60" w:after="60"/>
              <w:jc w:val="both"/>
              <w:rPr>
                <w:rFonts w:ascii="Arial" w:hAnsi="Arial" w:cs="Arial"/>
                <w:b/>
              </w:rPr>
            </w:pPr>
            <w:r>
              <w:rPr>
                <w:rFonts w:ascii="Arial" w:hAnsi="Arial" w:cs="Arial"/>
                <w:b/>
                <w:sz w:val="22"/>
                <w:szCs w:val="22"/>
              </w:rPr>
              <w:t>Actividades</w:t>
            </w:r>
          </w:p>
        </w:tc>
      </w:tr>
      <w:tr w:rsidR="000721C2" w:rsidRPr="000721C2" w14:paraId="324DA13B" w14:textId="77777777" w:rsidTr="00BF7E33">
        <w:tc>
          <w:tcPr>
            <w:tcW w:w="8644" w:type="dxa"/>
            <w:tcBorders>
              <w:top w:val="single" w:sz="4" w:space="0" w:color="auto"/>
              <w:bottom w:val="single" w:sz="4" w:space="0" w:color="auto"/>
            </w:tcBorders>
          </w:tcPr>
          <w:p w14:paraId="078445FD" w14:textId="77777777" w:rsidR="000721C2" w:rsidRPr="000721C2" w:rsidRDefault="000721C2" w:rsidP="00991853">
            <w:pPr>
              <w:tabs>
                <w:tab w:val="left" w:pos="660"/>
              </w:tabs>
              <w:contextualSpacing/>
              <w:jc w:val="both"/>
              <w:rPr>
                <w:rFonts w:ascii="Arial" w:hAnsi="Arial" w:cs="Arial"/>
                <w:sz w:val="16"/>
                <w:szCs w:val="22"/>
                <w:lang w:eastAsia="en-US"/>
              </w:rPr>
            </w:pPr>
          </w:p>
          <w:p w14:paraId="787DB3C7" w14:textId="77777777" w:rsidR="008E3940" w:rsidRPr="008E3940" w:rsidRDefault="008E3940" w:rsidP="008E3940">
            <w:pPr>
              <w:ind w:firstLine="171"/>
              <w:jc w:val="both"/>
              <w:rPr>
                <w:rFonts w:ascii="Arial" w:hAnsi="Arial" w:cs="Arial"/>
                <w:sz w:val="22"/>
                <w:szCs w:val="22"/>
                <w:u w:val="single"/>
                <w:lang w:val="es-ES_tradnl"/>
              </w:rPr>
            </w:pPr>
            <w:r w:rsidRPr="008E3940">
              <w:rPr>
                <w:rFonts w:ascii="Arial" w:hAnsi="Arial" w:cs="Arial"/>
                <w:sz w:val="22"/>
                <w:szCs w:val="22"/>
                <w:u w:val="single"/>
                <w:lang w:val="es-ES_tradnl"/>
              </w:rPr>
              <w:t>Al fin de cada semestre , el grupo generará  Extensión universitaria:</w:t>
            </w:r>
          </w:p>
          <w:p w14:paraId="0966D454" w14:textId="77777777" w:rsidR="008E3940" w:rsidRPr="008E3940" w:rsidRDefault="008E3940" w:rsidP="008E3940">
            <w:pPr>
              <w:numPr>
                <w:ilvl w:val="0"/>
                <w:numId w:val="2"/>
              </w:numPr>
              <w:ind w:left="426" w:hanging="284"/>
              <w:jc w:val="both"/>
              <w:rPr>
                <w:rFonts w:ascii="Arial" w:hAnsi="Arial" w:cs="Arial"/>
                <w:sz w:val="22"/>
                <w:szCs w:val="22"/>
                <w:lang w:val="es-ES_tradnl"/>
              </w:rPr>
            </w:pPr>
            <w:r w:rsidRPr="008E3940">
              <w:rPr>
                <w:rFonts w:ascii="Arial" w:hAnsi="Arial" w:cs="Arial"/>
                <w:sz w:val="22"/>
                <w:szCs w:val="22"/>
                <w:lang w:val="es-ES_tradnl"/>
              </w:rPr>
              <w:t>Un artículo p</w:t>
            </w:r>
            <w:r w:rsidR="00616FFD">
              <w:rPr>
                <w:rFonts w:ascii="Arial" w:hAnsi="Arial" w:cs="Arial"/>
                <w:sz w:val="22"/>
                <w:szCs w:val="22"/>
                <w:lang w:val="es-ES_tradnl"/>
              </w:rPr>
              <w:t>ara Revista electrónica FAE</w:t>
            </w:r>
            <w:r w:rsidRPr="008E3940">
              <w:rPr>
                <w:rFonts w:ascii="Arial" w:hAnsi="Arial" w:cs="Arial"/>
                <w:sz w:val="22"/>
                <w:szCs w:val="22"/>
                <w:lang w:val="es-ES_tradnl"/>
              </w:rPr>
              <w:t xml:space="preserve">. </w:t>
            </w:r>
          </w:p>
          <w:p w14:paraId="48EC57E2" w14:textId="77777777" w:rsidR="008E3940" w:rsidRDefault="008E3940" w:rsidP="008E3940">
            <w:pPr>
              <w:numPr>
                <w:ilvl w:val="0"/>
                <w:numId w:val="2"/>
              </w:numPr>
              <w:ind w:left="426" w:hanging="284"/>
              <w:jc w:val="both"/>
              <w:rPr>
                <w:rFonts w:ascii="Arial" w:hAnsi="Arial" w:cs="Arial"/>
                <w:sz w:val="22"/>
                <w:szCs w:val="22"/>
                <w:lang w:val="es-ES_tradnl"/>
              </w:rPr>
            </w:pPr>
            <w:r w:rsidRPr="008E3940">
              <w:rPr>
                <w:rFonts w:ascii="Arial" w:hAnsi="Arial" w:cs="Arial"/>
                <w:sz w:val="22"/>
                <w:szCs w:val="22"/>
                <w:lang w:val="es-ES_tradnl"/>
              </w:rPr>
              <w:t>Una charla abierta a los estudiantes de la Facultad. Si es posible, para universalizar sus reflexiones, invitando profesores y est</w:t>
            </w:r>
            <w:r w:rsidR="00616FFD">
              <w:rPr>
                <w:rFonts w:ascii="Arial" w:hAnsi="Arial" w:cs="Arial"/>
                <w:sz w:val="22"/>
                <w:szCs w:val="22"/>
                <w:lang w:val="es-ES_tradnl"/>
              </w:rPr>
              <w:t xml:space="preserve">udiantes de otras facultades o </w:t>
            </w:r>
            <w:r w:rsidRPr="008E3940">
              <w:rPr>
                <w:rFonts w:ascii="Arial" w:hAnsi="Arial" w:cs="Arial"/>
                <w:sz w:val="22"/>
                <w:szCs w:val="22"/>
                <w:lang w:val="es-ES_tradnl"/>
              </w:rPr>
              <w:t>universidades.</w:t>
            </w:r>
          </w:p>
          <w:p w14:paraId="2DF449E0" w14:textId="77777777" w:rsidR="00616FFD" w:rsidRDefault="00616FFD" w:rsidP="00616FFD">
            <w:pPr>
              <w:jc w:val="both"/>
              <w:rPr>
                <w:rFonts w:ascii="Arial" w:hAnsi="Arial" w:cs="Arial"/>
                <w:sz w:val="22"/>
                <w:szCs w:val="22"/>
                <w:lang w:val="es-ES_tradnl"/>
              </w:rPr>
            </w:pPr>
          </w:p>
          <w:p w14:paraId="0FC2E8E0" w14:textId="77777777" w:rsidR="00616FFD" w:rsidRPr="008E3940" w:rsidRDefault="00616FFD" w:rsidP="00616FFD">
            <w:pPr>
              <w:pStyle w:val="Textoindependiente"/>
              <w:ind w:left="171"/>
              <w:rPr>
                <w:sz w:val="22"/>
                <w:szCs w:val="22"/>
                <w:lang w:val="es-ES_tradnl"/>
              </w:rPr>
            </w:pPr>
            <w:r w:rsidRPr="008E3940">
              <w:rPr>
                <w:sz w:val="22"/>
                <w:szCs w:val="22"/>
                <w:lang w:val="es-ES_tradnl"/>
              </w:rPr>
              <w:t>La Academia será transversal a todas las cohortes de la Carrera</w:t>
            </w:r>
            <w:r>
              <w:rPr>
                <w:sz w:val="22"/>
                <w:szCs w:val="22"/>
                <w:lang w:val="es-ES_tradnl"/>
              </w:rPr>
              <w:t>s de la FAE</w:t>
            </w:r>
            <w:r w:rsidRPr="008E3940">
              <w:rPr>
                <w:sz w:val="22"/>
                <w:szCs w:val="22"/>
                <w:lang w:val="es-ES_tradnl"/>
              </w:rPr>
              <w:t xml:space="preserve">, que  se pueda ingresar desde el primer semestre hasta el último: para acumular sinergia de “viejos” y de “cachorros”. Para los estudiantes que sigan los 10 semestres, esta actividad lo formará en verdadero universitario. </w:t>
            </w:r>
          </w:p>
          <w:p w14:paraId="436C8C54" w14:textId="77777777" w:rsidR="00616FFD" w:rsidRPr="008E3940" w:rsidRDefault="00616FFD" w:rsidP="00616FFD">
            <w:pPr>
              <w:pStyle w:val="Textoindependiente"/>
              <w:ind w:left="426" w:hanging="255"/>
              <w:rPr>
                <w:sz w:val="22"/>
                <w:szCs w:val="22"/>
                <w:lang w:val="es-ES_tradnl"/>
              </w:rPr>
            </w:pPr>
          </w:p>
          <w:p w14:paraId="365039C6" w14:textId="77777777" w:rsidR="00616FFD" w:rsidRDefault="00616FFD" w:rsidP="00616FFD">
            <w:pPr>
              <w:pStyle w:val="Textoindependiente"/>
              <w:ind w:left="426" w:hanging="255"/>
              <w:rPr>
                <w:sz w:val="22"/>
                <w:szCs w:val="22"/>
                <w:lang w:val="es-ES_tradnl"/>
              </w:rPr>
            </w:pPr>
            <w:r w:rsidRPr="008E3940">
              <w:rPr>
                <w:sz w:val="22"/>
                <w:szCs w:val="22"/>
                <w:lang w:val="es-ES_tradnl"/>
              </w:rPr>
              <w:t xml:space="preserve">Para elaborar </w:t>
            </w:r>
            <w:r w:rsidRPr="008E3940">
              <w:rPr>
                <w:sz w:val="22"/>
                <w:szCs w:val="22"/>
                <w:u w:val="single"/>
                <w:lang w:val="es-ES_tradnl"/>
              </w:rPr>
              <w:t>cosmovisión y liderazgo generacional</w:t>
            </w:r>
            <w:r w:rsidRPr="008E3940">
              <w:rPr>
                <w:sz w:val="22"/>
                <w:szCs w:val="22"/>
                <w:lang w:val="es-ES_tradnl"/>
              </w:rPr>
              <w:t xml:space="preserve"> necesitamos:  </w:t>
            </w:r>
          </w:p>
          <w:p w14:paraId="3EC530CE" w14:textId="77777777" w:rsidR="00616FFD" w:rsidRPr="008E3940" w:rsidRDefault="00616FFD" w:rsidP="00616FFD">
            <w:pPr>
              <w:pStyle w:val="Textoindependiente"/>
              <w:ind w:left="426" w:hanging="255"/>
              <w:rPr>
                <w:sz w:val="22"/>
                <w:szCs w:val="22"/>
                <w:lang w:val="es-ES_tradnl"/>
              </w:rPr>
            </w:pPr>
          </w:p>
          <w:p w14:paraId="2DEE1A71" w14:textId="77777777" w:rsidR="00616FFD" w:rsidRDefault="00616FFD" w:rsidP="00616FFD">
            <w:pPr>
              <w:pStyle w:val="Textoindependiente"/>
              <w:ind w:left="313" w:hanging="142"/>
              <w:rPr>
                <w:sz w:val="22"/>
                <w:szCs w:val="22"/>
                <w:lang w:val="es-ES_tradnl"/>
              </w:rPr>
            </w:pPr>
            <w:r w:rsidRPr="008E3940">
              <w:rPr>
                <w:sz w:val="22"/>
                <w:szCs w:val="22"/>
                <w:lang w:val="es-ES_tradnl"/>
              </w:rPr>
              <w:t xml:space="preserve">- Un Retiro anual. Asistencia a dos eventos relevantes en Santiago. </w:t>
            </w:r>
            <w:proofErr w:type="gramStart"/>
            <w:r w:rsidRPr="008E3940">
              <w:rPr>
                <w:sz w:val="22"/>
                <w:szCs w:val="22"/>
                <w:lang w:val="es-ES_tradnl"/>
              </w:rPr>
              <w:t>foros</w:t>
            </w:r>
            <w:proofErr w:type="gramEnd"/>
            <w:r w:rsidRPr="008E3940">
              <w:rPr>
                <w:sz w:val="22"/>
                <w:szCs w:val="22"/>
                <w:lang w:val="es-ES_tradnl"/>
              </w:rPr>
              <w:t xml:space="preserve"> y mini-congresos. Y más tarde, creación de página Internet.</w:t>
            </w:r>
          </w:p>
          <w:p w14:paraId="22791F18" w14:textId="77777777" w:rsidR="00616FFD" w:rsidRPr="008E3940" w:rsidRDefault="00616FFD" w:rsidP="00616FFD">
            <w:pPr>
              <w:pStyle w:val="Textoindependiente"/>
              <w:ind w:left="426"/>
              <w:rPr>
                <w:sz w:val="22"/>
                <w:szCs w:val="22"/>
                <w:lang w:val="es-ES_tradnl"/>
              </w:rPr>
            </w:pPr>
          </w:p>
          <w:p w14:paraId="1BAA9E7B" w14:textId="77777777" w:rsidR="00616FFD" w:rsidRPr="008E3940" w:rsidRDefault="00616FFD" w:rsidP="00616FFD">
            <w:pPr>
              <w:pStyle w:val="Textoindependiente"/>
              <w:ind w:left="426" w:hanging="255"/>
              <w:rPr>
                <w:sz w:val="22"/>
                <w:szCs w:val="22"/>
                <w:u w:val="single"/>
                <w:lang w:val="es-ES_tradnl"/>
              </w:rPr>
            </w:pPr>
            <w:r w:rsidRPr="008E3940">
              <w:rPr>
                <w:sz w:val="22"/>
                <w:szCs w:val="22"/>
                <w:u w:val="single"/>
                <w:lang w:val="es-ES_tradnl"/>
              </w:rPr>
              <w:t>En  años de GEFAE sabemos que esta metodología genera:</w:t>
            </w:r>
          </w:p>
          <w:p w14:paraId="7B8EA873" w14:textId="77777777" w:rsidR="00616FFD" w:rsidRPr="008E3940" w:rsidRDefault="00616FFD" w:rsidP="00616FFD">
            <w:pPr>
              <w:pStyle w:val="Textoindependiente"/>
              <w:ind w:left="426" w:hanging="255"/>
              <w:rPr>
                <w:sz w:val="22"/>
                <w:szCs w:val="22"/>
                <w:lang w:val="es-ES_tradnl"/>
              </w:rPr>
            </w:pPr>
            <w:r w:rsidRPr="008E3940">
              <w:rPr>
                <w:sz w:val="22"/>
                <w:szCs w:val="22"/>
                <w:lang w:val="es-ES_tradnl"/>
              </w:rPr>
              <w:t xml:space="preserve">a.-  </w:t>
            </w:r>
            <w:r w:rsidRPr="008E3940">
              <w:rPr>
                <w:sz w:val="22"/>
                <w:szCs w:val="22"/>
                <w:u w:val="single"/>
                <w:lang w:val="es-ES_tradnl"/>
              </w:rPr>
              <w:t>Profundización</w:t>
            </w:r>
            <w:r w:rsidRPr="008E3940">
              <w:rPr>
                <w:sz w:val="22"/>
                <w:szCs w:val="22"/>
                <w:lang w:val="es-ES_tradnl"/>
              </w:rPr>
              <w:t xml:space="preserve"> de conocimientos generales y técnicos.</w:t>
            </w:r>
          </w:p>
          <w:p w14:paraId="2AE146D4" w14:textId="77777777" w:rsidR="00616FFD" w:rsidRPr="008E3940" w:rsidRDefault="00616FFD" w:rsidP="00616FFD">
            <w:pPr>
              <w:pStyle w:val="Textoindependiente"/>
              <w:ind w:left="426" w:hanging="255"/>
              <w:rPr>
                <w:sz w:val="22"/>
                <w:szCs w:val="22"/>
                <w:lang w:val="es-ES_tradnl"/>
              </w:rPr>
            </w:pPr>
            <w:r w:rsidRPr="008E3940">
              <w:rPr>
                <w:sz w:val="22"/>
                <w:szCs w:val="22"/>
                <w:lang w:val="es-ES_tradnl"/>
              </w:rPr>
              <w:t xml:space="preserve">b.-  </w:t>
            </w:r>
            <w:r w:rsidRPr="008E3940">
              <w:rPr>
                <w:sz w:val="22"/>
                <w:szCs w:val="22"/>
                <w:u w:val="single"/>
                <w:lang w:val="es-ES_tradnl"/>
              </w:rPr>
              <w:t>Re-flexión</w:t>
            </w:r>
            <w:r w:rsidRPr="008E3940">
              <w:rPr>
                <w:sz w:val="22"/>
                <w:szCs w:val="22"/>
                <w:lang w:val="es-ES_tradnl"/>
              </w:rPr>
              <w:t xml:space="preserve"> propiamente universitaria. [sabe]</w:t>
            </w:r>
            <w:r w:rsidRPr="008E3940">
              <w:rPr>
                <w:sz w:val="22"/>
                <w:szCs w:val="22"/>
                <w:vertAlign w:val="superscript"/>
                <w:lang w:val="es-ES_tradnl"/>
              </w:rPr>
              <w:t>2</w:t>
            </w:r>
            <w:r w:rsidRPr="008E3940">
              <w:rPr>
                <w:sz w:val="22"/>
                <w:szCs w:val="22"/>
                <w:lang w:val="es-ES_tradnl"/>
              </w:rPr>
              <w:t xml:space="preserve"> = [sabe que sabe]</w:t>
            </w:r>
          </w:p>
          <w:p w14:paraId="1F670105" w14:textId="77777777" w:rsidR="00616FFD" w:rsidRPr="008E3940" w:rsidRDefault="00616FFD" w:rsidP="00616FFD">
            <w:pPr>
              <w:pStyle w:val="Textoindependiente"/>
              <w:ind w:left="426" w:hanging="255"/>
              <w:rPr>
                <w:sz w:val="22"/>
                <w:szCs w:val="22"/>
                <w:lang w:val="es-ES_tradnl"/>
              </w:rPr>
            </w:pPr>
            <w:r w:rsidRPr="008E3940">
              <w:rPr>
                <w:sz w:val="22"/>
                <w:szCs w:val="22"/>
                <w:lang w:val="es-ES_tradnl"/>
              </w:rPr>
              <w:t xml:space="preserve">c.- </w:t>
            </w:r>
            <w:r>
              <w:rPr>
                <w:sz w:val="22"/>
                <w:szCs w:val="22"/>
                <w:lang w:val="es-ES_tradnl"/>
              </w:rPr>
              <w:t xml:space="preserve"> </w:t>
            </w:r>
            <w:r>
              <w:rPr>
                <w:sz w:val="22"/>
                <w:szCs w:val="22"/>
                <w:u w:val="single"/>
                <w:lang w:val="es-ES_tradnl"/>
              </w:rPr>
              <w:t>L</w:t>
            </w:r>
            <w:r w:rsidRPr="008E3940">
              <w:rPr>
                <w:sz w:val="22"/>
                <w:szCs w:val="22"/>
                <w:u w:val="single"/>
                <w:lang w:val="es-ES_tradnl"/>
              </w:rPr>
              <w:t>iderazgo intelectual</w:t>
            </w:r>
            <w:r w:rsidRPr="008E3940">
              <w:rPr>
                <w:sz w:val="22"/>
                <w:szCs w:val="22"/>
                <w:lang w:val="es-ES_tradnl"/>
              </w:rPr>
              <w:t xml:space="preserve"> entre los estudiantes.</w:t>
            </w:r>
          </w:p>
          <w:p w14:paraId="4D9ED3AA" w14:textId="77777777" w:rsidR="00616FFD" w:rsidRPr="008E3940" w:rsidRDefault="00616FFD" w:rsidP="00616FFD">
            <w:pPr>
              <w:pStyle w:val="Textoindependiente"/>
              <w:ind w:left="426" w:hanging="255"/>
              <w:rPr>
                <w:sz w:val="22"/>
                <w:szCs w:val="22"/>
                <w:lang w:val="es-ES_tradnl"/>
              </w:rPr>
            </w:pPr>
            <w:r w:rsidRPr="008E3940">
              <w:rPr>
                <w:sz w:val="22"/>
                <w:szCs w:val="22"/>
                <w:lang w:val="es-ES_tradnl"/>
              </w:rPr>
              <w:t xml:space="preserve">d.- </w:t>
            </w:r>
            <w:r>
              <w:rPr>
                <w:sz w:val="22"/>
                <w:szCs w:val="22"/>
                <w:lang w:val="es-ES_tradnl"/>
              </w:rPr>
              <w:t xml:space="preserve"> </w:t>
            </w:r>
            <w:r w:rsidRPr="008E3940">
              <w:rPr>
                <w:sz w:val="22"/>
                <w:szCs w:val="22"/>
                <w:lang w:val="es-ES_tradnl"/>
              </w:rPr>
              <w:t xml:space="preserve">Generación de un </w:t>
            </w:r>
            <w:r w:rsidRPr="008E3940">
              <w:rPr>
                <w:sz w:val="22"/>
                <w:szCs w:val="22"/>
                <w:u w:val="single"/>
                <w:lang w:val="es-ES_tradnl"/>
              </w:rPr>
              <w:t>clima de excelencia</w:t>
            </w:r>
            <w:r w:rsidRPr="008E3940">
              <w:rPr>
                <w:sz w:val="22"/>
                <w:szCs w:val="22"/>
                <w:lang w:val="es-ES_tradnl"/>
              </w:rPr>
              <w:t xml:space="preserve"> progresiva en los estudiantes.</w:t>
            </w:r>
          </w:p>
          <w:p w14:paraId="612AF919" w14:textId="77777777" w:rsidR="00616FFD" w:rsidRDefault="00616FFD" w:rsidP="00616FFD">
            <w:pPr>
              <w:pStyle w:val="Textoindependiente"/>
              <w:ind w:left="426" w:hanging="255"/>
              <w:rPr>
                <w:sz w:val="22"/>
                <w:szCs w:val="22"/>
                <w:lang w:val="es-ES_tradnl"/>
              </w:rPr>
            </w:pPr>
            <w:proofErr w:type="spellStart"/>
            <w:r w:rsidRPr="008E3940">
              <w:rPr>
                <w:sz w:val="22"/>
                <w:szCs w:val="22"/>
                <w:lang w:val="es-ES_tradnl"/>
              </w:rPr>
              <w:t>e</w:t>
            </w:r>
            <w:proofErr w:type="spellEnd"/>
            <w:r w:rsidRPr="008E3940">
              <w:rPr>
                <w:sz w:val="22"/>
                <w:szCs w:val="22"/>
                <w:lang w:val="es-ES_tradnl"/>
              </w:rPr>
              <w:t xml:space="preserve">.- </w:t>
            </w:r>
            <w:r>
              <w:rPr>
                <w:sz w:val="22"/>
                <w:szCs w:val="22"/>
                <w:lang w:val="es-ES_tradnl"/>
              </w:rPr>
              <w:t xml:space="preserve"> </w:t>
            </w:r>
            <w:r w:rsidRPr="008E3940">
              <w:rPr>
                <w:sz w:val="22"/>
                <w:szCs w:val="22"/>
                <w:lang w:val="es-ES_tradnl"/>
              </w:rPr>
              <w:t xml:space="preserve">La organización y dirección de los grupos deviene la escuela de liderazgo y calidad directiva, </w:t>
            </w:r>
            <w:r>
              <w:rPr>
                <w:sz w:val="22"/>
                <w:szCs w:val="22"/>
                <w:lang w:val="es-ES_tradnl"/>
              </w:rPr>
              <w:t xml:space="preserve">  </w:t>
            </w:r>
          </w:p>
          <w:p w14:paraId="48A313D7" w14:textId="77777777" w:rsidR="00616FFD" w:rsidRPr="008E3940" w:rsidRDefault="00616FFD" w:rsidP="00616FFD">
            <w:pPr>
              <w:pStyle w:val="Textoindependiente"/>
              <w:ind w:left="426" w:hanging="255"/>
              <w:rPr>
                <w:sz w:val="22"/>
                <w:szCs w:val="22"/>
                <w:lang w:val="es-ES_tradnl"/>
              </w:rPr>
            </w:pPr>
            <w:r>
              <w:rPr>
                <w:sz w:val="22"/>
                <w:szCs w:val="22"/>
                <w:lang w:val="es-ES_tradnl"/>
              </w:rPr>
              <w:t xml:space="preserve">      </w:t>
            </w:r>
            <w:proofErr w:type="gramStart"/>
            <w:r w:rsidRPr="008E3940">
              <w:rPr>
                <w:sz w:val="22"/>
                <w:szCs w:val="22"/>
                <w:lang w:val="es-ES_tradnl"/>
              </w:rPr>
              <w:t>para</w:t>
            </w:r>
            <w:proofErr w:type="gramEnd"/>
            <w:r w:rsidRPr="008E3940">
              <w:rPr>
                <w:sz w:val="22"/>
                <w:szCs w:val="22"/>
                <w:lang w:val="es-ES_tradnl"/>
              </w:rPr>
              <w:t xml:space="preserve"> el estudiante FAE.</w:t>
            </w:r>
          </w:p>
          <w:p w14:paraId="333CFE31" w14:textId="77777777" w:rsidR="00616FFD" w:rsidRPr="008E3940" w:rsidRDefault="00616FFD" w:rsidP="00616FFD">
            <w:pPr>
              <w:jc w:val="both"/>
              <w:rPr>
                <w:rFonts w:ascii="Arial" w:hAnsi="Arial" w:cs="Arial"/>
                <w:sz w:val="22"/>
                <w:szCs w:val="22"/>
                <w:lang w:val="es-ES_tradnl"/>
              </w:rPr>
            </w:pPr>
          </w:p>
          <w:p w14:paraId="45F06488" w14:textId="77777777" w:rsidR="00DD6F43" w:rsidRPr="000721C2" w:rsidRDefault="00DD6F43" w:rsidP="00991853">
            <w:pPr>
              <w:ind w:left="426"/>
              <w:jc w:val="both"/>
              <w:rPr>
                <w:rFonts w:ascii="Arial" w:hAnsi="Arial" w:cs="Arial"/>
                <w:i/>
                <w:sz w:val="22"/>
              </w:rPr>
            </w:pPr>
          </w:p>
        </w:tc>
      </w:tr>
    </w:tbl>
    <w:p w14:paraId="672F1685" w14:textId="77777777" w:rsidR="000721C2" w:rsidRPr="000721C2" w:rsidRDefault="000721C2" w:rsidP="00991853">
      <w:pPr>
        <w:rPr>
          <w:rFonts w:ascii="Arial" w:hAnsi="Arial" w:cs="Arial"/>
          <w:sz w:val="22"/>
          <w:szCs w:val="22"/>
        </w:rPr>
      </w:pPr>
    </w:p>
    <w:tbl>
      <w:tblPr>
        <w:tblpPr w:leftFromText="141" w:rightFromText="141" w:vertAnchor="text" w:tblpY="1"/>
        <w:tblOverlap w:val="neve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0721C2" w:rsidRPr="000721C2" w14:paraId="06127080" w14:textId="77777777" w:rsidTr="006179D1">
        <w:tc>
          <w:tcPr>
            <w:tcW w:w="9862" w:type="dxa"/>
            <w:tcBorders>
              <w:top w:val="single" w:sz="4" w:space="0" w:color="auto"/>
              <w:bottom w:val="single" w:sz="4" w:space="0" w:color="auto"/>
            </w:tcBorders>
            <w:shd w:val="clear" w:color="auto" w:fill="D9D9D9"/>
          </w:tcPr>
          <w:p w14:paraId="147FCE1A" w14:textId="77777777" w:rsidR="000721C2" w:rsidRPr="000721C2" w:rsidRDefault="008E3940" w:rsidP="00991853">
            <w:pPr>
              <w:spacing w:before="60" w:after="60"/>
              <w:jc w:val="both"/>
              <w:rPr>
                <w:rFonts w:ascii="Arial" w:hAnsi="Arial" w:cs="Arial"/>
                <w:b/>
              </w:rPr>
            </w:pPr>
            <w:r>
              <w:rPr>
                <w:rFonts w:ascii="Arial" w:hAnsi="Arial" w:cs="Arial"/>
                <w:b/>
                <w:sz w:val="22"/>
                <w:szCs w:val="22"/>
              </w:rPr>
              <w:t>Anexos</w:t>
            </w:r>
          </w:p>
        </w:tc>
      </w:tr>
      <w:tr w:rsidR="000721C2" w:rsidRPr="000721C2" w14:paraId="5A2D5CF3" w14:textId="77777777" w:rsidTr="006179D1">
        <w:tc>
          <w:tcPr>
            <w:tcW w:w="9862" w:type="dxa"/>
            <w:tcBorders>
              <w:top w:val="single" w:sz="4" w:space="0" w:color="auto"/>
              <w:bottom w:val="single" w:sz="4" w:space="0" w:color="auto"/>
            </w:tcBorders>
          </w:tcPr>
          <w:p w14:paraId="0C7282B2" w14:textId="77777777" w:rsidR="006179D1" w:rsidRDefault="006179D1" w:rsidP="00991853">
            <w:pPr>
              <w:tabs>
                <w:tab w:val="left" w:pos="660"/>
              </w:tabs>
              <w:contextualSpacing/>
              <w:jc w:val="both"/>
              <w:rPr>
                <w:rFonts w:ascii="Arial" w:hAnsi="Arial" w:cs="Arial"/>
                <w:sz w:val="16"/>
                <w:szCs w:val="22"/>
                <w:lang w:eastAsia="en-US"/>
              </w:rPr>
            </w:pPr>
          </w:p>
          <w:p w14:paraId="200C8FE0" w14:textId="77777777" w:rsidR="008E3940" w:rsidRDefault="008E3940" w:rsidP="008E3940">
            <w:pPr>
              <w:pStyle w:val="Textoindependiente"/>
              <w:ind w:firstLine="171"/>
              <w:rPr>
                <w:b/>
                <w:sz w:val="22"/>
                <w:szCs w:val="22"/>
                <w:u w:val="single"/>
              </w:rPr>
            </w:pPr>
            <w:r w:rsidRPr="008E3940">
              <w:rPr>
                <w:b/>
                <w:sz w:val="22"/>
                <w:szCs w:val="22"/>
                <w:u w:val="single"/>
              </w:rPr>
              <w:t>Los pasos socio-mentales de la Academia.</w:t>
            </w:r>
          </w:p>
          <w:p w14:paraId="1CF85A78" w14:textId="77777777" w:rsidR="008E3940" w:rsidRPr="008E3940" w:rsidRDefault="008E3940" w:rsidP="008E3940">
            <w:pPr>
              <w:pStyle w:val="Textoindependiente"/>
              <w:rPr>
                <w:b/>
                <w:sz w:val="22"/>
                <w:szCs w:val="22"/>
                <w:u w:val="single"/>
              </w:rPr>
            </w:pPr>
          </w:p>
          <w:p w14:paraId="7EB37C1D" w14:textId="77777777" w:rsidR="008E3940" w:rsidRPr="008E3940" w:rsidRDefault="008E3940" w:rsidP="008E3940">
            <w:pPr>
              <w:pStyle w:val="Textoindependiente"/>
              <w:ind w:left="1588" w:hanging="1417"/>
              <w:jc w:val="both"/>
              <w:rPr>
                <w:sz w:val="22"/>
                <w:szCs w:val="22"/>
              </w:rPr>
            </w:pPr>
            <w:r w:rsidRPr="008E3940">
              <w:rPr>
                <w:b/>
                <w:sz w:val="22"/>
                <w:szCs w:val="22"/>
              </w:rPr>
              <w:t>Leer</w:t>
            </w:r>
            <w:r w:rsidRPr="008E3940">
              <w:rPr>
                <w:b/>
                <w:sz w:val="22"/>
                <w:szCs w:val="22"/>
              </w:rPr>
              <w:tab/>
            </w:r>
            <w:r w:rsidRPr="008E3940">
              <w:rPr>
                <w:sz w:val="22"/>
                <w:szCs w:val="22"/>
              </w:rPr>
              <w:t>Es entrar en el pensar de un autor, distinguir las selecciones temáticas que hace, de lo importante, de lo complementario, de lo suplementario, de lo accidental, de lo marginal en el tema.</w:t>
            </w:r>
          </w:p>
          <w:p w14:paraId="46AD7286" w14:textId="77777777" w:rsidR="008E3940" w:rsidRPr="008E3940" w:rsidRDefault="008E3940" w:rsidP="008E3940">
            <w:pPr>
              <w:pStyle w:val="Textoindependiente"/>
              <w:ind w:left="1588" w:hanging="1417"/>
              <w:jc w:val="both"/>
              <w:rPr>
                <w:sz w:val="22"/>
                <w:szCs w:val="22"/>
              </w:rPr>
            </w:pPr>
            <w:r w:rsidRPr="008E3940">
              <w:rPr>
                <w:b/>
                <w:sz w:val="22"/>
                <w:szCs w:val="22"/>
              </w:rPr>
              <w:t>Estudiar</w:t>
            </w:r>
            <w:r w:rsidRPr="008E3940">
              <w:rPr>
                <w:b/>
                <w:sz w:val="22"/>
                <w:szCs w:val="22"/>
              </w:rPr>
              <w:tab/>
            </w:r>
            <w:r w:rsidRPr="008E3940">
              <w:rPr>
                <w:sz w:val="22"/>
                <w:szCs w:val="22"/>
              </w:rPr>
              <w:t xml:space="preserve">Es penetrar y </w:t>
            </w:r>
            <w:proofErr w:type="spellStart"/>
            <w:r w:rsidRPr="008E3940">
              <w:rPr>
                <w:sz w:val="22"/>
                <w:szCs w:val="22"/>
              </w:rPr>
              <w:t>empatizar</w:t>
            </w:r>
            <w:proofErr w:type="spellEnd"/>
            <w:r w:rsidRPr="008E3940">
              <w:rPr>
                <w:sz w:val="22"/>
                <w:szCs w:val="22"/>
              </w:rPr>
              <w:t xml:space="preserve"> con la visión del autor dejándose permear por el </w:t>
            </w:r>
            <w:r w:rsidRPr="008E3940">
              <w:rPr>
                <w:i/>
                <w:sz w:val="22"/>
                <w:szCs w:val="22"/>
              </w:rPr>
              <w:t>pathos</w:t>
            </w:r>
            <w:r w:rsidRPr="008E3940">
              <w:rPr>
                <w:sz w:val="22"/>
                <w:szCs w:val="22"/>
              </w:rPr>
              <w:t xml:space="preserve"> (carácter) del tema y de la metodología, para apropiarse en profundidad del objeto presentado.</w:t>
            </w:r>
          </w:p>
          <w:p w14:paraId="070F609D" w14:textId="77777777" w:rsidR="008E3940" w:rsidRPr="008E3940" w:rsidRDefault="008E3940" w:rsidP="008E3940">
            <w:pPr>
              <w:pStyle w:val="Textoindependiente"/>
              <w:ind w:left="1588" w:hanging="1417"/>
              <w:jc w:val="both"/>
              <w:rPr>
                <w:sz w:val="22"/>
                <w:szCs w:val="22"/>
              </w:rPr>
            </w:pPr>
            <w:r w:rsidRPr="008E3940">
              <w:rPr>
                <w:b/>
                <w:sz w:val="22"/>
                <w:szCs w:val="22"/>
              </w:rPr>
              <w:t>Comentar</w:t>
            </w:r>
            <w:r w:rsidRPr="008E3940">
              <w:rPr>
                <w:b/>
                <w:sz w:val="22"/>
                <w:szCs w:val="22"/>
              </w:rPr>
              <w:tab/>
            </w:r>
            <w:r w:rsidRPr="008E3940">
              <w:rPr>
                <w:sz w:val="22"/>
                <w:szCs w:val="22"/>
              </w:rPr>
              <w:t>(</w:t>
            </w:r>
            <w:r w:rsidRPr="008E3940">
              <w:rPr>
                <w:b/>
                <w:sz w:val="22"/>
                <w:szCs w:val="22"/>
              </w:rPr>
              <w:t>Co:</w:t>
            </w:r>
            <w:r w:rsidRPr="008E3940">
              <w:rPr>
                <w:sz w:val="22"/>
                <w:szCs w:val="22"/>
              </w:rPr>
              <w:t xml:space="preserve"> </w:t>
            </w:r>
            <w:r w:rsidRPr="008E3940">
              <w:rPr>
                <w:i/>
                <w:iCs/>
                <w:sz w:val="22"/>
                <w:szCs w:val="22"/>
              </w:rPr>
              <w:t>en común</w:t>
            </w:r>
            <w:r w:rsidRPr="008E3940">
              <w:rPr>
                <w:b/>
                <w:i/>
                <w:iCs/>
                <w:sz w:val="22"/>
                <w:szCs w:val="22"/>
              </w:rPr>
              <w:t>,</w:t>
            </w:r>
            <w:r w:rsidRPr="008E3940">
              <w:rPr>
                <w:b/>
                <w:sz w:val="22"/>
                <w:szCs w:val="22"/>
              </w:rPr>
              <w:t xml:space="preserve"> mentar: </w:t>
            </w:r>
            <w:r w:rsidRPr="008E3940">
              <w:rPr>
                <w:i/>
                <w:iCs/>
                <w:sz w:val="22"/>
                <w:szCs w:val="22"/>
              </w:rPr>
              <w:t>decir</w:t>
            </w:r>
            <w:r w:rsidRPr="008E3940">
              <w:rPr>
                <w:sz w:val="22"/>
                <w:szCs w:val="22"/>
              </w:rPr>
              <w:t>) Decir comunitariamente lo que se comprendió, lo que se acepta tanto como lo que se crítica.</w:t>
            </w:r>
          </w:p>
          <w:p w14:paraId="73FA2A05" w14:textId="77777777" w:rsidR="008E3940" w:rsidRPr="008E3940" w:rsidRDefault="008E3940" w:rsidP="008E3940">
            <w:pPr>
              <w:pStyle w:val="Textoindependiente"/>
              <w:ind w:left="1588" w:hanging="1417"/>
              <w:jc w:val="both"/>
              <w:rPr>
                <w:sz w:val="22"/>
                <w:szCs w:val="22"/>
              </w:rPr>
            </w:pPr>
            <w:r w:rsidRPr="008E3940">
              <w:rPr>
                <w:b/>
                <w:sz w:val="22"/>
                <w:szCs w:val="22"/>
              </w:rPr>
              <w:t>Re-flexionar</w:t>
            </w:r>
            <w:r w:rsidRPr="008E3940">
              <w:rPr>
                <w:b/>
                <w:sz w:val="22"/>
                <w:szCs w:val="22"/>
              </w:rPr>
              <w:tab/>
            </w:r>
            <w:r w:rsidRPr="008E3940">
              <w:rPr>
                <w:sz w:val="22"/>
                <w:szCs w:val="22"/>
              </w:rPr>
              <w:t>El conocimiento adquirido en la lectura, en el estudio y en el comento, es re-pensado en relación a sus fundamentos epistemológicos y en su aporte a la vida. Por re-flexión (sabe)</w:t>
            </w:r>
            <w:r w:rsidRPr="008E3940">
              <w:rPr>
                <w:sz w:val="22"/>
                <w:szCs w:val="22"/>
                <w:vertAlign w:val="superscript"/>
              </w:rPr>
              <w:t>2</w:t>
            </w:r>
            <w:r w:rsidRPr="008E3940">
              <w:rPr>
                <w:sz w:val="22"/>
                <w:szCs w:val="22"/>
              </w:rPr>
              <w:t xml:space="preserve">, el conocimiento se hace </w:t>
            </w:r>
            <w:proofErr w:type="spellStart"/>
            <w:r w:rsidRPr="008E3940">
              <w:rPr>
                <w:sz w:val="22"/>
                <w:szCs w:val="22"/>
              </w:rPr>
              <w:t>transdisciplinario</w:t>
            </w:r>
            <w:proofErr w:type="spellEnd"/>
            <w:r w:rsidRPr="008E3940">
              <w:rPr>
                <w:sz w:val="22"/>
                <w:szCs w:val="22"/>
              </w:rPr>
              <w:t xml:space="preserve"> y entra en la dimensión propiamente universitaria.</w:t>
            </w:r>
          </w:p>
          <w:p w14:paraId="5F2AEA7D" w14:textId="77777777" w:rsidR="008E3940" w:rsidRDefault="008E3940" w:rsidP="008E3940">
            <w:pPr>
              <w:pStyle w:val="Textoindependiente"/>
              <w:ind w:left="1588" w:hanging="1417"/>
              <w:jc w:val="both"/>
              <w:rPr>
                <w:sz w:val="22"/>
                <w:szCs w:val="22"/>
              </w:rPr>
            </w:pPr>
            <w:r w:rsidRPr="008E3940">
              <w:rPr>
                <w:b/>
                <w:sz w:val="22"/>
                <w:szCs w:val="22"/>
              </w:rPr>
              <w:t>Redefinir</w:t>
            </w:r>
            <w:r w:rsidRPr="008E3940">
              <w:rPr>
                <w:b/>
                <w:sz w:val="22"/>
                <w:szCs w:val="22"/>
              </w:rPr>
              <w:tab/>
            </w:r>
            <w:r w:rsidRPr="008E3940">
              <w:rPr>
                <w:sz w:val="22"/>
                <w:szCs w:val="22"/>
              </w:rPr>
              <w:t>Es volver a definir. Y definir es:</w:t>
            </w:r>
          </w:p>
          <w:p w14:paraId="0C72B42D" w14:textId="77777777" w:rsidR="00616FFD" w:rsidRDefault="00616FFD" w:rsidP="008E3940">
            <w:pPr>
              <w:pStyle w:val="Textoindependiente"/>
              <w:ind w:left="1588" w:hanging="1417"/>
              <w:jc w:val="both"/>
              <w:rPr>
                <w:sz w:val="22"/>
                <w:szCs w:val="22"/>
              </w:rPr>
            </w:pPr>
          </w:p>
          <w:p w14:paraId="2776D201" w14:textId="77777777" w:rsidR="008E3940" w:rsidRDefault="008E3940" w:rsidP="008E3940">
            <w:pPr>
              <w:pStyle w:val="Textoindependiente"/>
              <w:ind w:left="1588" w:hanging="1417"/>
              <w:jc w:val="both"/>
              <w:rPr>
                <w:sz w:val="22"/>
                <w:szCs w:val="22"/>
              </w:rPr>
            </w:pPr>
            <w:r w:rsidRPr="008E3940">
              <w:rPr>
                <w:sz w:val="22"/>
                <w:szCs w:val="22"/>
              </w:rPr>
              <w:t>1.- La nominación del objeto (obtenida en la lectura, en el estudio y el comentario).</w:t>
            </w:r>
          </w:p>
          <w:p w14:paraId="146337EC" w14:textId="77777777" w:rsidR="00616FFD" w:rsidRPr="008E3940" w:rsidRDefault="00616FFD" w:rsidP="008E3940">
            <w:pPr>
              <w:pStyle w:val="Textoindependiente"/>
              <w:ind w:left="1588" w:hanging="1417"/>
              <w:jc w:val="both"/>
              <w:rPr>
                <w:sz w:val="22"/>
                <w:szCs w:val="22"/>
              </w:rPr>
            </w:pPr>
          </w:p>
          <w:p w14:paraId="3D651E1E" w14:textId="77777777" w:rsidR="008E3940" w:rsidRDefault="008E3940" w:rsidP="008E3940">
            <w:pPr>
              <w:pStyle w:val="Textoindependiente"/>
              <w:ind w:left="454" w:hanging="283"/>
              <w:jc w:val="both"/>
              <w:rPr>
                <w:sz w:val="22"/>
                <w:szCs w:val="22"/>
              </w:rPr>
            </w:pPr>
            <w:r w:rsidRPr="008E3940">
              <w:rPr>
                <w:sz w:val="22"/>
                <w:szCs w:val="22"/>
              </w:rPr>
              <w:t>2.- La ubicación de su género próximo</w:t>
            </w:r>
            <w:r w:rsidRPr="008E3940">
              <w:rPr>
                <w:i/>
                <w:sz w:val="22"/>
                <w:szCs w:val="22"/>
              </w:rPr>
              <w:t xml:space="preserve">: </w:t>
            </w:r>
            <w:proofErr w:type="spellStart"/>
            <w:r w:rsidRPr="008E3940">
              <w:rPr>
                <w:i/>
                <w:sz w:val="22"/>
                <w:szCs w:val="22"/>
              </w:rPr>
              <w:t>situs</w:t>
            </w:r>
            <w:proofErr w:type="spellEnd"/>
            <w:r w:rsidRPr="008E3940">
              <w:rPr>
                <w:sz w:val="22"/>
                <w:szCs w:val="22"/>
              </w:rPr>
              <w:t xml:space="preserve"> en la jerarquía y contextualización en la realidad (obtenida por reflexión).</w:t>
            </w:r>
          </w:p>
          <w:p w14:paraId="6B414661" w14:textId="77777777" w:rsidR="00616FFD" w:rsidRPr="008E3940" w:rsidRDefault="00616FFD" w:rsidP="008E3940">
            <w:pPr>
              <w:pStyle w:val="Textoindependiente"/>
              <w:ind w:left="454" w:hanging="283"/>
              <w:jc w:val="both"/>
              <w:rPr>
                <w:sz w:val="22"/>
                <w:szCs w:val="22"/>
              </w:rPr>
            </w:pPr>
          </w:p>
          <w:p w14:paraId="4235DD24" w14:textId="77777777" w:rsidR="008E3940" w:rsidRPr="008E3940" w:rsidRDefault="008E3940" w:rsidP="008E3940">
            <w:pPr>
              <w:pStyle w:val="Textoindependiente"/>
              <w:ind w:left="1588" w:hanging="1417"/>
              <w:jc w:val="both"/>
              <w:rPr>
                <w:sz w:val="22"/>
                <w:szCs w:val="22"/>
              </w:rPr>
            </w:pPr>
            <w:r w:rsidRPr="008E3940">
              <w:rPr>
                <w:sz w:val="22"/>
                <w:szCs w:val="22"/>
              </w:rPr>
              <w:t>3.- Precisión de sus diferencias específicas, derivadas lógicas y creatividad potencial.</w:t>
            </w:r>
          </w:p>
          <w:p w14:paraId="2771891E" w14:textId="77777777" w:rsidR="008E3940" w:rsidRDefault="008E3940" w:rsidP="008E3940">
            <w:pPr>
              <w:pStyle w:val="Textoindependiente"/>
              <w:ind w:left="1588" w:hanging="1417"/>
              <w:jc w:val="both"/>
              <w:rPr>
                <w:sz w:val="22"/>
                <w:szCs w:val="22"/>
              </w:rPr>
            </w:pPr>
          </w:p>
          <w:p w14:paraId="49A611F9" w14:textId="77777777" w:rsidR="00616FFD" w:rsidRDefault="00616FFD" w:rsidP="008E3940">
            <w:pPr>
              <w:pStyle w:val="Textoindependiente"/>
              <w:ind w:left="1588" w:hanging="1417"/>
              <w:jc w:val="both"/>
              <w:rPr>
                <w:sz w:val="22"/>
                <w:szCs w:val="22"/>
              </w:rPr>
            </w:pPr>
          </w:p>
          <w:p w14:paraId="030C61A4" w14:textId="77777777" w:rsidR="00FE72B5" w:rsidRPr="008E3940" w:rsidRDefault="00FE72B5" w:rsidP="00FE72B5">
            <w:pPr>
              <w:pStyle w:val="Textoindependiente"/>
              <w:ind w:left="176" w:hanging="5"/>
              <w:jc w:val="both"/>
              <w:rPr>
                <w:sz w:val="22"/>
                <w:szCs w:val="22"/>
              </w:rPr>
            </w:pPr>
          </w:p>
          <w:p w14:paraId="0D0A7E70" w14:textId="77777777" w:rsidR="008E3940" w:rsidRPr="008E3940" w:rsidRDefault="008E3940" w:rsidP="00FE72B5">
            <w:pPr>
              <w:pStyle w:val="Textoindependiente"/>
              <w:ind w:left="1447" w:hanging="1276"/>
              <w:jc w:val="both"/>
              <w:rPr>
                <w:b/>
                <w:sz w:val="22"/>
                <w:szCs w:val="22"/>
              </w:rPr>
            </w:pPr>
            <w:r w:rsidRPr="008E3940">
              <w:rPr>
                <w:b/>
                <w:sz w:val="22"/>
                <w:szCs w:val="22"/>
              </w:rPr>
              <w:t xml:space="preserve">Relacionar: </w:t>
            </w:r>
            <w:r w:rsidRPr="008E3940">
              <w:rPr>
                <w:sz w:val="22"/>
                <w:szCs w:val="22"/>
              </w:rPr>
              <w:t xml:space="preserve">El conocimiento administrativo y económico, no existe </w:t>
            </w:r>
            <w:r w:rsidRPr="008E3940">
              <w:rPr>
                <w:i/>
                <w:sz w:val="22"/>
                <w:szCs w:val="22"/>
              </w:rPr>
              <w:t>per se</w:t>
            </w:r>
            <w:r w:rsidRPr="008E3940">
              <w:rPr>
                <w:sz w:val="22"/>
                <w:szCs w:val="22"/>
              </w:rPr>
              <w:t xml:space="preserve">, es tributario de la historia, de la filosofía, de la ciencia y de la política. El teórico de la gestión, como lo exige Peter </w:t>
            </w:r>
            <w:proofErr w:type="spellStart"/>
            <w:r w:rsidRPr="008E3940">
              <w:rPr>
                <w:sz w:val="22"/>
                <w:szCs w:val="22"/>
              </w:rPr>
              <w:t>Druker</w:t>
            </w:r>
            <w:proofErr w:type="spellEnd"/>
            <w:r w:rsidRPr="008E3940">
              <w:rPr>
                <w:sz w:val="22"/>
                <w:szCs w:val="22"/>
              </w:rPr>
              <w:t>, debe fundar su visión en esa matriz cultural, so pena de no pertinencia y de pronta obsolescencia.</w:t>
            </w:r>
            <w:r w:rsidRPr="008E3940">
              <w:rPr>
                <w:b/>
                <w:sz w:val="22"/>
                <w:szCs w:val="22"/>
              </w:rPr>
              <w:t xml:space="preserve"> </w:t>
            </w:r>
          </w:p>
          <w:p w14:paraId="66A14875" w14:textId="77777777" w:rsidR="008E3940" w:rsidRPr="008E3940" w:rsidRDefault="008E3940" w:rsidP="00FE72B5">
            <w:pPr>
              <w:pStyle w:val="Textoindependiente"/>
              <w:ind w:left="1447" w:hanging="1276"/>
              <w:jc w:val="both"/>
              <w:rPr>
                <w:sz w:val="22"/>
                <w:szCs w:val="22"/>
              </w:rPr>
            </w:pPr>
            <w:r w:rsidRPr="008E3940">
              <w:rPr>
                <w:b/>
                <w:sz w:val="22"/>
                <w:szCs w:val="22"/>
              </w:rPr>
              <w:t>Elaborar cosmovisión generacional.</w:t>
            </w:r>
            <w:r w:rsidRPr="008E3940">
              <w:rPr>
                <w:sz w:val="22"/>
                <w:szCs w:val="22"/>
              </w:rPr>
              <w:tab/>
              <w:t>La finalidad del trabajo universitario es crear nuevo conocimiento, o verificar la verdad del conocimiento vigente. Está probado que esta metodología es la mejor mayéutica, para este propósito. Y es factible para la modestia de nuestros recursos.</w:t>
            </w:r>
          </w:p>
          <w:p w14:paraId="5465A30F" w14:textId="77777777" w:rsidR="00D97956" w:rsidRPr="000721C2" w:rsidRDefault="00D97956" w:rsidP="00FE72B5">
            <w:pPr>
              <w:pStyle w:val="Prrafodelista"/>
              <w:ind w:left="454"/>
              <w:jc w:val="both"/>
              <w:rPr>
                <w:rFonts w:ascii="Arial" w:hAnsi="Arial" w:cs="Arial"/>
                <w:i/>
              </w:rPr>
            </w:pPr>
          </w:p>
        </w:tc>
      </w:tr>
    </w:tbl>
    <w:p w14:paraId="1953C2B4" w14:textId="77777777" w:rsidR="007B1A8B" w:rsidRDefault="007B1A8B" w:rsidP="00991853">
      <w:pPr>
        <w:rPr>
          <w:rFonts w:ascii="Arial" w:hAnsi="Arial" w:cs="Arial"/>
          <w:sz w:val="22"/>
          <w:szCs w:val="22"/>
        </w:rPr>
      </w:pPr>
    </w:p>
    <w:p w14:paraId="3D61207F" w14:textId="77777777" w:rsidR="00FE72B5" w:rsidRDefault="00FE72B5" w:rsidP="00991853">
      <w:pPr>
        <w:rPr>
          <w:rFonts w:ascii="Arial" w:hAnsi="Arial" w:cs="Arial"/>
          <w:sz w:val="22"/>
          <w:szCs w:val="22"/>
        </w:rPr>
      </w:pPr>
    </w:p>
    <w:p w14:paraId="52288F50" w14:textId="77777777" w:rsidR="000B3FA1" w:rsidRDefault="000B3FA1" w:rsidP="00991853">
      <w:pPr>
        <w:rPr>
          <w:rFonts w:ascii="Arial" w:hAnsi="Arial" w:cs="Arial"/>
          <w:sz w:val="22"/>
          <w:szCs w:val="22"/>
        </w:rPr>
      </w:pPr>
    </w:p>
    <w:p w14:paraId="790ECE78" w14:textId="77777777" w:rsidR="000B3FA1" w:rsidRDefault="000B3FA1" w:rsidP="00991853">
      <w:pPr>
        <w:rPr>
          <w:rFonts w:ascii="Arial" w:hAnsi="Arial" w:cs="Arial"/>
          <w:sz w:val="22"/>
          <w:szCs w:val="22"/>
        </w:rPr>
      </w:pPr>
      <w:r w:rsidRPr="000B3FA1">
        <w:rPr>
          <w:rFonts w:ascii="Arial" w:hAnsi="Arial" w:cs="Arial"/>
          <w:noProof/>
          <w:sz w:val="22"/>
          <w:szCs w:val="22"/>
          <w:lang w:eastAsia="es-CL"/>
        </w:rPr>
        <mc:AlternateContent>
          <mc:Choice Requires="wpc">
            <w:drawing>
              <wp:inline distT="0" distB="0" distL="0" distR="0" wp14:anchorId="601AE26E" wp14:editId="026D8AC7">
                <wp:extent cx="6332220" cy="4421636"/>
                <wp:effectExtent l="0" t="0" r="811530" b="1769745"/>
                <wp:docPr id="24" name="Lienz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AutoShape 17"/>
                        <wps:cNvSpPr>
                          <a:spLocks noChangeArrowheads="1"/>
                        </wps:cNvSpPr>
                        <wps:spPr bwMode="auto">
                          <a:xfrm>
                            <a:off x="2514600" y="2057400"/>
                            <a:ext cx="2209800" cy="205803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Text Box 18"/>
                        <wps:cNvSpPr txBox="1">
                          <a:spLocks noChangeArrowheads="1"/>
                        </wps:cNvSpPr>
                        <wps:spPr bwMode="auto">
                          <a:xfrm>
                            <a:off x="2971800" y="2628900"/>
                            <a:ext cx="1218565" cy="9137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DE8E5A" w14:textId="77777777" w:rsidR="00616FFD" w:rsidRPr="00FE132F" w:rsidRDefault="00616FFD" w:rsidP="000B3FA1">
                              <w:pPr>
                                <w:jc w:val="center"/>
                              </w:pPr>
                              <w:r>
                                <w:t>Academia de ayudantes</w:t>
                              </w:r>
                            </w:p>
                            <w:p w14:paraId="260809C2" w14:textId="77777777" w:rsidR="00616FFD" w:rsidRPr="00FE132F" w:rsidRDefault="00616FFD" w:rsidP="000B3FA1">
                              <w:r w:rsidRPr="00FE132F">
                                <w:t xml:space="preserve">Auto- </w:t>
                              </w:r>
                              <w:r>
                                <w:t>d</w:t>
                              </w:r>
                              <w:r w:rsidRPr="00FE132F">
                                <w:t>esarrollo</w:t>
                              </w:r>
                            </w:p>
                          </w:txbxContent>
                        </wps:txbx>
                        <wps:bodyPr rot="0" vert="horz" wrap="square" lIns="91440" tIns="45720" rIns="91440" bIns="45720" anchor="t" anchorCtr="0" upright="1">
                          <a:noAutofit/>
                        </wps:bodyPr>
                      </wps:wsp>
                      <wps:wsp>
                        <wps:cNvPr id="15" name="Text Box 19"/>
                        <wps:cNvSpPr txBox="1">
                          <a:spLocks noChangeArrowheads="1"/>
                        </wps:cNvSpPr>
                        <wps:spPr bwMode="auto">
                          <a:xfrm>
                            <a:off x="2400300" y="0"/>
                            <a:ext cx="2209800" cy="1829435"/>
                          </a:xfrm>
                          <a:prstGeom prst="rect">
                            <a:avLst/>
                          </a:prstGeom>
                          <a:solidFill>
                            <a:srgbClr val="FFFFFF"/>
                          </a:solidFill>
                          <a:ln w="9525">
                            <a:solidFill>
                              <a:srgbClr val="000000"/>
                            </a:solidFill>
                            <a:miter lim="800000"/>
                            <a:headEnd/>
                            <a:tailEnd/>
                          </a:ln>
                        </wps:spPr>
                        <wps:txbx>
                          <w:txbxContent>
                            <w:p w14:paraId="322ABACD" w14:textId="77777777" w:rsidR="00616FFD" w:rsidRPr="00647FC6" w:rsidRDefault="00616FFD" w:rsidP="000B3FA1">
                              <w:pPr>
                                <w:rPr>
                                  <w:b/>
                                  <w:sz w:val="20"/>
                                  <w:szCs w:val="20"/>
                                  <w:u w:val="single"/>
                                </w:rPr>
                              </w:pPr>
                              <w:r w:rsidRPr="00647FC6">
                                <w:rPr>
                                  <w:b/>
                                  <w:sz w:val="20"/>
                                  <w:szCs w:val="20"/>
                                  <w:u w:val="single"/>
                                </w:rPr>
                                <w:t>SOLIDEZ INTERIOR</w:t>
                              </w:r>
                            </w:p>
                            <w:p w14:paraId="2C4D115B" w14:textId="77777777" w:rsidR="00616FFD" w:rsidRPr="00647FC6" w:rsidRDefault="00616FFD" w:rsidP="000B3FA1">
                              <w:pPr>
                                <w:numPr>
                                  <w:ilvl w:val="0"/>
                                  <w:numId w:val="11"/>
                                </w:numPr>
                                <w:rPr>
                                  <w:sz w:val="20"/>
                                  <w:szCs w:val="20"/>
                                </w:rPr>
                              </w:pPr>
                              <w:r w:rsidRPr="00647FC6">
                                <w:rPr>
                                  <w:sz w:val="20"/>
                                  <w:szCs w:val="20"/>
                                </w:rPr>
                                <w:t>Cosmos -Visión de Vida</w:t>
                              </w:r>
                            </w:p>
                            <w:p w14:paraId="239FA375" w14:textId="77777777" w:rsidR="00616FFD" w:rsidRPr="00647FC6" w:rsidRDefault="00616FFD" w:rsidP="000B3FA1">
                              <w:pPr>
                                <w:numPr>
                                  <w:ilvl w:val="0"/>
                                  <w:numId w:val="11"/>
                                </w:numPr>
                                <w:rPr>
                                  <w:sz w:val="20"/>
                                  <w:szCs w:val="20"/>
                                </w:rPr>
                              </w:pPr>
                              <w:r w:rsidRPr="00647FC6">
                                <w:rPr>
                                  <w:sz w:val="20"/>
                                  <w:szCs w:val="20"/>
                                </w:rPr>
                                <w:t xml:space="preserve">Visión  de País </w:t>
                              </w:r>
                            </w:p>
                            <w:p w14:paraId="3E4E7959" w14:textId="77777777" w:rsidR="00616FFD" w:rsidRPr="00647FC6" w:rsidRDefault="00616FFD" w:rsidP="000B3FA1">
                              <w:pPr>
                                <w:numPr>
                                  <w:ilvl w:val="0"/>
                                  <w:numId w:val="11"/>
                                </w:numPr>
                                <w:rPr>
                                  <w:sz w:val="20"/>
                                  <w:szCs w:val="20"/>
                                </w:rPr>
                              </w:pPr>
                              <w:r w:rsidRPr="00647FC6">
                                <w:rPr>
                                  <w:sz w:val="20"/>
                                  <w:szCs w:val="20"/>
                                </w:rPr>
                                <w:t xml:space="preserve">Coherencia Personal </w:t>
                              </w:r>
                            </w:p>
                            <w:p w14:paraId="63922DDC" w14:textId="77777777" w:rsidR="00616FFD" w:rsidRPr="00647FC6" w:rsidRDefault="00616FFD" w:rsidP="000B3FA1">
                              <w:pPr>
                                <w:numPr>
                                  <w:ilvl w:val="0"/>
                                  <w:numId w:val="11"/>
                                </w:numPr>
                                <w:rPr>
                                  <w:sz w:val="20"/>
                                  <w:szCs w:val="20"/>
                                </w:rPr>
                              </w:pPr>
                              <w:r w:rsidRPr="00647FC6">
                                <w:rPr>
                                  <w:sz w:val="20"/>
                                  <w:szCs w:val="20"/>
                                </w:rPr>
                                <w:t>Proyección académica</w:t>
                              </w:r>
                            </w:p>
                            <w:p w14:paraId="79F64BA7" w14:textId="77777777" w:rsidR="00616FFD" w:rsidRPr="00647FC6" w:rsidRDefault="00616FFD" w:rsidP="000B3FA1">
                              <w:pPr>
                                <w:numPr>
                                  <w:ilvl w:val="0"/>
                                  <w:numId w:val="11"/>
                                </w:numPr>
                                <w:rPr>
                                  <w:sz w:val="20"/>
                                  <w:szCs w:val="20"/>
                                </w:rPr>
                              </w:pPr>
                              <w:r w:rsidRPr="00647FC6">
                                <w:rPr>
                                  <w:sz w:val="20"/>
                                  <w:szCs w:val="20"/>
                                </w:rPr>
                                <w:t xml:space="preserve">Introspección Relevante </w:t>
                              </w:r>
                            </w:p>
                            <w:p w14:paraId="78C133BC" w14:textId="77777777" w:rsidR="00616FFD" w:rsidRPr="00647FC6" w:rsidRDefault="00616FFD" w:rsidP="000B3FA1">
                              <w:pPr>
                                <w:rPr>
                                  <w:sz w:val="20"/>
                                  <w:szCs w:val="20"/>
                                </w:rPr>
                              </w:pPr>
                            </w:p>
                            <w:p w14:paraId="26EAAD0F" w14:textId="77777777" w:rsidR="00616FFD" w:rsidRPr="00647FC6" w:rsidRDefault="00616FFD" w:rsidP="000B3FA1">
                              <w:pPr>
                                <w:jc w:val="center"/>
                                <w:rPr>
                                  <w:b/>
                                  <w:sz w:val="20"/>
                                  <w:szCs w:val="20"/>
                                </w:rPr>
                              </w:pPr>
                              <w:r w:rsidRPr="00647FC6">
                                <w:rPr>
                                  <w:b/>
                                  <w:sz w:val="20"/>
                                  <w:szCs w:val="20"/>
                                </w:rPr>
                                <w:t>Método = Retiro</w:t>
                              </w:r>
                            </w:p>
                          </w:txbxContent>
                        </wps:txbx>
                        <wps:bodyPr rot="0" vert="horz" wrap="square" lIns="91440" tIns="45720" rIns="91440" bIns="45720" anchor="t" anchorCtr="0" upright="1">
                          <a:noAutofit/>
                        </wps:bodyPr>
                      </wps:wsp>
                      <wps:wsp>
                        <wps:cNvPr id="16" name="Line 20"/>
                        <wps:cNvCnPr>
                          <a:cxnSpLocks noChangeShapeType="1"/>
                        </wps:cNvCnPr>
                        <wps:spPr bwMode="auto">
                          <a:xfrm>
                            <a:off x="2628900" y="1943100"/>
                            <a:ext cx="1270" cy="22987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 name="Line 21"/>
                        <wps:cNvCnPr>
                          <a:cxnSpLocks noChangeShapeType="1"/>
                        </wps:cNvCnPr>
                        <wps:spPr bwMode="auto">
                          <a:xfrm flipV="1">
                            <a:off x="4343400" y="1943100"/>
                            <a:ext cx="1270" cy="22987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 name="Text Box 22"/>
                        <wps:cNvSpPr txBox="1">
                          <a:spLocks noChangeArrowheads="1"/>
                        </wps:cNvSpPr>
                        <wps:spPr bwMode="auto">
                          <a:xfrm>
                            <a:off x="2400300" y="4343400"/>
                            <a:ext cx="2209800" cy="1828800"/>
                          </a:xfrm>
                          <a:prstGeom prst="rect">
                            <a:avLst/>
                          </a:prstGeom>
                          <a:solidFill>
                            <a:srgbClr val="FFFFFF"/>
                          </a:solidFill>
                          <a:ln w="9525">
                            <a:solidFill>
                              <a:srgbClr val="000000"/>
                            </a:solidFill>
                            <a:miter lim="800000"/>
                            <a:headEnd/>
                            <a:tailEnd/>
                          </a:ln>
                        </wps:spPr>
                        <wps:txbx>
                          <w:txbxContent>
                            <w:p w14:paraId="0B7C49A7" w14:textId="77777777" w:rsidR="00616FFD" w:rsidRPr="00647FC6" w:rsidRDefault="00616FFD" w:rsidP="000B3FA1">
                              <w:pPr>
                                <w:rPr>
                                  <w:b/>
                                  <w:sz w:val="20"/>
                                  <w:szCs w:val="20"/>
                                  <w:u w:val="single"/>
                                </w:rPr>
                              </w:pPr>
                              <w:r w:rsidRPr="00647FC6">
                                <w:rPr>
                                  <w:b/>
                                  <w:sz w:val="20"/>
                                  <w:szCs w:val="20"/>
                                  <w:u w:val="single"/>
                                </w:rPr>
                                <w:t>SEGURIDAD PERSONAL</w:t>
                              </w:r>
                            </w:p>
                            <w:p w14:paraId="3A22358E" w14:textId="77777777" w:rsidR="00616FFD" w:rsidRPr="00647FC6" w:rsidRDefault="00616FFD" w:rsidP="000B3FA1">
                              <w:pPr>
                                <w:numPr>
                                  <w:ilvl w:val="0"/>
                                  <w:numId w:val="12"/>
                                </w:numPr>
                                <w:rPr>
                                  <w:sz w:val="20"/>
                                  <w:szCs w:val="20"/>
                                </w:rPr>
                              </w:pPr>
                              <w:r w:rsidRPr="00647FC6">
                                <w:rPr>
                                  <w:sz w:val="20"/>
                                  <w:szCs w:val="20"/>
                                </w:rPr>
                                <w:t xml:space="preserve">Solidez </w:t>
                              </w:r>
                              <w:proofErr w:type="spellStart"/>
                              <w:r w:rsidRPr="00647FC6">
                                <w:rPr>
                                  <w:sz w:val="20"/>
                                  <w:szCs w:val="20"/>
                                </w:rPr>
                                <w:t>identitaria</w:t>
                              </w:r>
                              <w:proofErr w:type="spellEnd"/>
                            </w:p>
                            <w:p w14:paraId="4D6D50AB" w14:textId="77777777" w:rsidR="00616FFD" w:rsidRPr="00647FC6" w:rsidRDefault="00616FFD" w:rsidP="000B3FA1">
                              <w:pPr>
                                <w:numPr>
                                  <w:ilvl w:val="0"/>
                                  <w:numId w:val="12"/>
                                </w:numPr>
                                <w:rPr>
                                  <w:sz w:val="20"/>
                                  <w:szCs w:val="20"/>
                                </w:rPr>
                              </w:pPr>
                              <w:r w:rsidRPr="00647FC6">
                                <w:rPr>
                                  <w:sz w:val="20"/>
                                  <w:szCs w:val="20"/>
                                </w:rPr>
                                <w:t xml:space="preserve">Aceptación de sí </w:t>
                              </w:r>
                            </w:p>
                            <w:p w14:paraId="75BC7FEB" w14:textId="77777777" w:rsidR="00616FFD" w:rsidRPr="00647FC6" w:rsidRDefault="00616FFD" w:rsidP="000B3FA1">
                              <w:pPr>
                                <w:numPr>
                                  <w:ilvl w:val="0"/>
                                  <w:numId w:val="12"/>
                                </w:numPr>
                                <w:rPr>
                                  <w:sz w:val="20"/>
                                  <w:szCs w:val="20"/>
                                </w:rPr>
                              </w:pPr>
                              <w:r w:rsidRPr="00647FC6">
                                <w:rPr>
                                  <w:sz w:val="20"/>
                                  <w:szCs w:val="20"/>
                                </w:rPr>
                                <w:t xml:space="preserve">Proyección </w:t>
                              </w:r>
                            </w:p>
                            <w:p w14:paraId="5B84455E" w14:textId="77777777" w:rsidR="00616FFD" w:rsidRPr="00647FC6" w:rsidRDefault="00616FFD" w:rsidP="000B3FA1">
                              <w:pPr>
                                <w:numPr>
                                  <w:ilvl w:val="0"/>
                                  <w:numId w:val="12"/>
                                </w:numPr>
                                <w:rPr>
                                  <w:sz w:val="20"/>
                                  <w:szCs w:val="20"/>
                                </w:rPr>
                              </w:pPr>
                              <w:r w:rsidRPr="00647FC6">
                                <w:rPr>
                                  <w:sz w:val="20"/>
                                  <w:szCs w:val="20"/>
                                </w:rPr>
                                <w:t>Auto disciplina</w:t>
                              </w:r>
                            </w:p>
                            <w:p w14:paraId="7C660FAC" w14:textId="77777777" w:rsidR="00616FFD" w:rsidRPr="00647FC6" w:rsidRDefault="00616FFD" w:rsidP="000B3FA1">
                              <w:pPr>
                                <w:numPr>
                                  <w:ilvl w:val="0"/>
                                  <w:numId w:val="12"/>
                                </w:numPr>
                                <w:rPr>
                                  <w:sz w:val="20"/>
                                  <w:szCs w:val="20"/>
                                </w:rPr>
                              </w:pPr>
                              <w:r w:rsidRPr="00647FC6">
                                <w:rPr>
                                  <w:sz w:val="20"/>
                                  <w:szCs w:val="20"/>
                                </w:rPr>
                                <w:t xml:space="preserve">Integración y desarrollo del </w:t>
                              </w:r>
                              <w:proofErr w:type="spellStart"/>
                              <w:r w:rsidRPr="00647FC6">
                                <w:rPr>
                                  <w:sz w:val="20"/>
                                  <w:szCs w:val="20"/>
                                </w:rPr>
                                <w:t>nos</w:t>
                              </w:r>
                              <w:proofErr w:type="spellEnd"/>
                              <w:r w:rsidRPr="00647FC6">
                                <w:rPr>
                                  <w:sz w:val="20"/>
                                  <w:szCs w:val="20"/>
                                </w:rPr>
                                <w:t>-otros reflexivo.</w:t>
                              </w:r>
                            </w:p>
                            <w:p w14:paraId="7274223B" w14:textId="77777777" w:rsidR="00616FFD" w:rsidRPr="00647FC6" w:rsidRDefault="00616FFD" w:rsidP="000B3FA1">
                              <w:pPr>
                                <w:numPr>
                                  <w:ilvl w:val="0"/>
                                  <w:numId w:val="12"/>
                                </w:numPr>
                                <w:rPr>
                                  <w:sz w:val="20"/>
                                  <w:szCs w:val="20"/>
                                </w:rPr>
                              </w:pPr>
                              <w:r w:rsidRPr="00647FC6">
                                <w:rPr>
                                  <w:b/>
                                  <w:sz w:val="20"/>
                                  <w:szCs w:val="20"/>
                                </w:rPr>
                                <w:t>Método : Participación en eventos académicos</w:t>
                              </w:r>
                            </w:p>
                          </w:txbxContent>
                        </wps:txbx>
                        <wps:bodyPr rot="0" vert="horz" wrap="square" lIns="91440" tIns="45720" rIns="91440" bIns="45720" anchor="t" anchorCtr="0" upright="1">
                          <a:noAutofit/>
                        </wps:bodyPr>
                      </wps:wsp>
                      <wps:wsp>
                        <wps:cNvPr id="19" name="Line 23"/>
                        <wps:cNvCnPr>
                          <a:cxnSpLocks noChangeShapeType="1"/>
                        </wps:cNvCnPr>
                        <wps:spPr bwMode="auto">
                          <a:xfrm>
                            <a:off x="2743200" y="4000500"/>
                            <a:ext cx="1270" cy="22987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Text Box 24"/>
                        <wps:cNvSpPr txBox="1">
                          <a:spLocks noChangeArrowheads="1"/>
                        </wps:cNvSpPr>
                        <wps:spPr bwMode="auto">
                          <a:xfrm>
                            <a:off x="4914900" y="1943100"/>
                            <a:ext cx="2209800" cy="2514600"/>
                          </a:xfrm>
                          <a:prstGeom prst="rect">
                            <a:avLst/>
                          </a:prstGeom>
                          <a:solidFill>
                            <a:srgbClr val="FFFFFF"/>
                          </a:solidFill>
                          <a:ln w="9525">
                            <a:solidFill>
                              <a:srgbClr val="000000"/>
                            </a:solidFill>
                            <a:miter lim="800000"/>
                            <a:headEnd/>
                            <a:tailEnd/>
                          </a:ln>
                        </wps:spPr>
                        <wps:txbx>
                          <w:txbxContent>
                            <w:p w14:paraId="27EB101A" w14:textId="77777777" w:rsidR="00616FFD" w:rsidRPr="00647FC6" w:rsidRDefault="00616FFD" w:rsidP="000B3FA1">
                              <w:pPr>
                                <w:rPr>
                                  <w:b/>
                                  <w:sz w:val="20"/>
                                  <w:szCs w:val="20"/>
                                </w:rPr>
                              </w:pPr>
                              <w:r w:rsidRPr="00647FC6">
                                <w:rPr>
                                  <w:b/>
                                  <w:sz w:val="20"/>
                                  <w:szCs w:val="20"/>
                                </w:rPr>
                                <w:t xml:space="preserve">LIBERTAD PARA: desarrollo </w:t>
                              </w:r>
                            </w:p>
                            <w:p w14:paraId="7FD5804C" w14:textId="77777777" w:rsidR="00616FFD" w:rsidRPr="00647FC6" w:rsidRDefault="00616FFD" w:rsidP="000B3FA1">
                              <w:pPr>
                                <w:rPr>
                                  <w:sz w:val="20"/>
                                  <w:szCs w:val="20"/>
                                </w:rPr>
                              </w:pPr>
                            </w:p>
                            <w:p w14:paraId="3CA7CF0F" w14:textId="77777777" w:rsidR="00616FFD" w:rsidRPr="00647FC6" w:rsidRDefault="00616FFD" w:rsidP="000B3FA1">
                              <w:pPr>
                                <w:numPr>
                                  <w:ilvl w:val="0"/>
                                  <w:numId w:val="13"/>
                                </w:numPr>
                                <w:rPr>
                                  <w:sz w:val="20"/>
                                  <w:szCs w:val="20"/>
                                </w:rPr>
                              </w:pPr>
                              <w:r w:rsidRPr="00647FC6">
                                <w:rPr>
                                  <w:sz w:val="20"/>
                                  <w:szCs w:val="20"/>
                                </w:rPr>
                                <w:t xml:space="preserve">Acción eficiente </w:t>
                              </w:r>
                            </w:p>
                            <w:p w14:paraId="0CBF3836" w14:textId="77777777" w:rsidR="00616FFD" w:rsidRPr="00647FC6" w:rsidRDefault="00616FFD" w:rsidP="000B3FA1">
                              <w:pPr>
                                <w:numPr>
                                  <w:ilvl w:val="0"/>
                                  <w:numId w:val="13"/>
                                </w:numPr>
                                <w:rPr>
                                  <w:sz w:val="20"/>
                                  <w:szCs w:val="20"/>
                                </w:rPr>
                              </w:pPr>
                              <w:r w:rsidRPr="00647FC6">
                                <w:rPr>
                                  <w:sz w:val="20"/>
                                  <w:szCs w:val="20"/>
                                </w:rPr>
                                <w:t>Compromiso  social</w:t>
                              </w:r>
                            </w:p>
                            <w:p w14:paraId="1EDC2737" w14:textId="77777777" w:rsidR="00616FFD" w:rsidRPr="00647FC6" w:rsidRDefault="00616FFD" w:rsidP="000B3FA1">
                              <w:pPr>
                                <w:numPr>
                                  <w:ilvl w:val="0"/>
                                  <w:numId w:val="13"/>
                                </w:numPr>
                                <w:rPr>
                                  <w:sz w:val="20"/>
                                  <w:szCs w:val="20"/>
                                </w:rPr>
                              </w:pPr>
                              <w:r w:rsidRPr="00647FC6">
                                <w:rPr>
                                  <w:sz w:val="20"/>
                                  <w:szCs w:val="20"/>
                                </w:rPr>
                                <w:t xml:space="preserve">Liderazgo estudiantil </w:t>
                              </w:r>
                            </w:p>
                            <w:p w14:paraId="7ED93A46" w14:textId="77777777" w:rsidR="00616FFD" w:rsidRPr="00647FC6" w:rsidRDefault="00616FFD" w:rsidP="000B3FA1">
                              <w:pPr>
                                <w:numPr>
                                  <w:ilvl w:val="0"/>
                                  <w:numId w:val="13"/>
                                </w:numPr>
                                <w:rPr>
                                  <w:sz w:val="20"/>
                                  <w:szCs w:val="20"/>
                                </w:rPr>
                              </w:pPr>
                              <w:r w:rsidRPr="00647FC6">
                                <w:rPr>
                                  <w:sz w:val="20"/>
                                  <w:szCs w:val="20"/>
                                </w:rPr>
                                <w:t>Formar otro equipo</w:t>
                              </w:r>
                            </w:p>
                            <w:p w14:paraId="6E9D92B4" w14:textId="77777777" w:rsidR="00616FFD" w:rsidRPr="00647FC6" w:rsidRDefault="00616FFD" w:rsidP="000B3FA1">
                              <w:pPr>
                                <w:rPr>
                                  <w:sz w:val="20"/>
                                  <w:szCs w:val="20"/>
                                </w:rPr>
                              </w:pPr>
                            </w:p>
                            <w:p w14:paraId="2E11E639" w14:textId="77777777" w:rsidR="00616FFD" w:rsidRPr="00647FC6" w:rsidRDefault="00616FFD" w:rsidP="000B3FA1">
                              <w:pPr>
                                <w:jc w:val="center"/>
                                <w:rPr>
                                  <w:b/>
                                  <w:sz w:val="20"/>
                                  <w:szCs w:val="20"/>
                                </w:rPr>
                              </w:pPr>
                            </w:p>
                            <w:p w14:paraId="7FB9E2A8" w14:textId="77777777" w:rsidR="00616FFD" w:rsidRPr="00647FC6" w:rsidRDefault="00616FFD" w:rsidP="000B3FA1">
                              <w:pPr>
                                <w:jc w:val="center"/>
                                <w:rPr>
                                  <w:b/>
                                  <w:sz w:val="20"/>
                                  <w:szCs w:val="20"/>
                                </w:rPr>
                              </w:pPr>
                              <w:r w:rsidRPr="00647FC6">
                                <w:rPr>
                                  <w:b/>
                                  <w:sz w:val="20"/>
                                  <w:szCs w:val="20"/>
                                </w:rPr>
                                <w:t>Método = Plan de acción</w:t>
                              </w:r>
                            </w:p>
                            <w:p w14:paraId="193951F3" w14:textId="77777777" w:rsidR="00616FFD" w:rsidRPr="004A01C9" w:rsidRDefault="00616FFD" w:rsidP="000B3FA1">
                              <w:pPr>
                                <w:jc w:val="center"/>
                                <w:rPr>
                                  <w:b/>
                                </w:rPr>
                              </w:pPr>
                              <w:r w:rsidRPr="00647FC6">
                                <w:rPr>
                                  <w:b/>
                                  <w:sz w:val="20"/>
                                  <w:szCs w:val="20"/>
                                </w:rPr>
                                <w:t>Organización- Liderazgo- Control- Gestión –Evaluación</w:t>
                              </w:r>
                              <w:r>
                                <w:rPr>
                                  <w:b/>
                                </w:rPr>
                                <w:t>.</w:t>
                              </w:r>
                            </w:p>
                          </w:txbxContent>
                        </wps:txbx>
                        <wps:bodyPr rot="0" vert="horz" wrap="square" lIns="91440" tIns="45720" rIns="91440" bIns="45720" anchor="t" anchorCtr="0" upright="1">
                          <a:noAutofit/>
                        </wps:bodyPr>
                      </wps:wsp>
                      <wps:wsp>
                        <wps:cNvPr id="21" name="Text Box 25"/>
                        <wps:cNvSpPr txBox="1">
                          <a:spLocks noChangeArrowheads="1"/>
                        </wps:cNvSpPr>
                        <wps:spPr bwMode="auto">
                          <a:xfrm>
                            <a:off x="0" y="1828800"/>
                            <a:ext cx="2209800" cy="2514600"/>
                          </a:xfrm>
                          <a:prstGeom prst="rect">
                            <a:avLst/>
                          </a:prstGeom>
                          <a:solidFill>
                            <a:srgbClr val="FFFFFF"/>
                          </a:solidFill>
                          <a:ln w="9525">
                            <a:solidFill>
                              <a:srgbClr val="000000"/>
                            </a:solidFill>
                            <a:miter lim="800000"/>
                            <a:headEnd/>
                            <a:tailEnd/>
                          </a:ln>
                        </wps:spPr>
                        <wps:txbx>
                          <w:txbxContent>
                            <w:p w14:paraId="5883AD17" w14:textId="77777777" w:rsidR="00616FFD" w:rsidRPr="00647FC6" w:rsidRDefault="00616FFD" w:rsidP="000B3FA1">
                              <w:pPr>
                                <w:rPr>
                                  <w:b/>
                                  <w:sz w:val="20"/>
                                  <w:szCs w:val="20"/>
                                </w:rPr>
                              </w:pPr>
                              <w:r w:rsidRPr="00647FC6">
                                <w:rPr>
                                  <w:b/>
                                  <w:sz w:val="20"/>
                                  <w:szCs w:val="20"/>
                                </w:rPr>
                                <w:t xml:space="preserve">LIBERTAD DE: limitantes  </w:t>
                              </w:r>
                            </w:p>
                            <w:p w14:paraId="4E94208C" w14:textId="77777777" w:rsidR="00616FFD" w:rsidRPr="00647FC6" w:rsidRDefault="00616FFD" w:rsidP="000B3FA1">
                              <w:pPr>
                                <w:rPr>
                                  <w:sz w:val="20"/>
                                  <w:szCs w:val="20"/>
                                </w:rPr>
                              </w:pPr>
                            </w:p>
                            <w:p w14:paraId="23B188DB" w14:textId="77777777" w:rsidR="00616FFD" w:rsidRPr="00647FC6" w:rsidRDefault="00616FFD" w:rsidP="000B3FA1">
                              <w:pPr>
                                <w:numPr>
                                  <w:ilvl w:val="0"/>
                                  <w:numId w:val="13"/>
                                </w:numPr>
                                <w:rPr>
                                  <w:sz w:val="20"/>
                                  <w:szCs w:val="20"/>
                                </w:rPr>
                              </w:pPr>
                              <w:r w:rsidRPr="00647FC6">
                                <w:rPr>
                                  <w:sz w:val="20"/>
                                  <w:szCs w:val="20"/>
                                </w:rPr>
                                <w:t>Miedos</w:t>
                              </w:r>
                            </w:p>
                            <w:p w14:paraId="6CDC05E8" w14:textId="77777777" w:rsidR="00616FFD" w:rsidRPr="00647FC6" w:rsidRDefault="00616FFD" w:rsidP="000B3FA1">
                              <w:pPr>
                                <w:numPr>
                                  <w:ilvl w:val="0"/>
                                  <w:numId w:val="13"/>
                                </w:numPr>
                                <w:rPr>
                                  <w:sz w:val="20"/>
                                  <w:szCs w:val="20"/>
                                </w:rPr>
                              </w:pPr>
                              <w:r w:rsidRPr="00647FC6">
                                <w:rPr>
                                  <w:sz w:val="20"/>
                                  <w:szCs w:val="20"/>
                                </w:rPr>
                                <w:t>Ignorancia</w:t>
                              </w:r>
                            </w:p>
                            <w:p w14:paraId="4FDB9901" w14:textId="77777777" w:rsidR="00616FFD" w:rsidRPr="00647FC6" w:rsidRDefault="00616FFD" w:rsidP="000B3FA1">
                              <w:pPr>
                                <w:numPr>
                                  <w:ilvl w:val="0"/>
                                  <w:numId w:val="13"/>
                                </w:numPr>
                                <w:rPr>
                                  <w:sz w:val="20"/>
                                  <w:szCs w:val="20"/>
                                </w:rPr>
                              </w:pPr>
                              <w:r w:rsidRPr="00647FC6">
                                <w:rPr>
                                  <w:sz w:val="20"/>
                                  <w:szCs w:val="20"/>
                                </w:rPr>
                                <w:t xml:space="preserve">Soledad </w:t>
                              </w:r>
                            </w:p>
                            <w:p w14:paraId="3689A1CB" w14:textId="77777777" w:rsidR="00616FFD" w:rsidRPr="00647FC6" w:rsidRDefault="00616FFD" w:rsidP="000B3FA1">
                              <w:pPr>
                                <w:numPr>
                                  <w:ilvl w:val="0"/>
                                  <w:numId w:val="13"/>
                                </w:numPr>
                                <w:rPr>
                                  <w:sz w:val="20"/>
                                  <w:szCs w:val="20"/>
                                </w:rPr>
                              </w:pPr>
                              <w:r w:rsidRPr="00647FC6">
                                <w:rPr>
                                  <w:sz w:val="20"/>
                                  <w:szCs w:val="20"/>
                                </w:rPr>
                                <w:t xml:space="preserve">Debilidad </w:t>
                              </w:r>
                            </w:p>
                            <w:p w14:paraId="5910A7D6" w14:textId="77777777" w:rsidR="00616FFD" w:rsidRPr="00647FC6" w:rsidRDefault="00616FFD" w:rsidP="000B3FA1">
                              <w:pPr>
                                <w:numPr>
                                  <w:ilvl w:val="0"/>
                                  <w:numId w:val="13"/>
                                </w:numPr>
                                <w:rPr>
                                  <w:sz w:val="20"/>
                                  <w:szCs w:val="20"/>
                                </w:rPr>
                              </w:pPr>
                              <w:r w:rsidRPr="00647FC6">
                                <w:rPr>
                                  <w:sz w:val="20"/>
                                  <w:szCs w:val="20"/>
                                </w:rPr>
                                <w:t xml:space="preserve">Desorientación </w:t>
                              </w:r>
                            </w:p>
                            <w:p w14:paraId="6F039455" w14:textId="77777777" w:rsidR="00616FFD" w:rsidRPr="00647FC6" w:rsidRDefault="00616FFD" w:rsidP="000B3FA1">
                              <w:pPr>
                                <w:numPr>
                                  <w:ilvl w:val="0"/>
                                  <w:numId w:val="13"/>
                                </w:numPr>
                                <w:rPr>
                                  <w:sz w:val="20"/>
                                  <w:szCs w:val="20"/>
                                </w:rPr>
                              </w:pPr>
                              <w:r w:rsidRPr="00647FC6">
                                <w:rPr>
                                  <w:sz w:val="20"/>
                                  <w:szCs w:val="20"/>
                                </w:rPr>
                                <w:t>Incomunicación</w:t>
                              </w:r>
                            </w:p>
                            <w:p w14:paraId="775E67AD" w14:textId="77777777" w:rsidR="00616FFD" w:rsidRPr="00647FC6" w:rsidRDefault="00616FFD" w:rsidP="000B3FA1">
                              <w:pPr>
                                <w:jc w:val="center"/>
                                <w:rPr>
                                  <w:b/>
                                  <w:sz w:val="20"/>
                                  <w:szCs w:val="20"/>
                                </w:rPr>
                              </w:pPr>
                            </w:p>
                            <w:p w14:paraId="7BBC6024" w14:textId="77777777" w:rsidR="00616FFD" w:rsidRPr="00647FC6" w:rsidRDefault="00616FFD" w:rsidP="000B3FA1">
                              <w:pPr>
                                <w:ind w:firstLine="360"/>
                                <w:rPr>
                                  <w:b/>
                                  <w:sz w:val="20"/>
                                  <w:szCs w:val="20"/>
                                </w:rPr>
                              </w:pPr>
                              <w:r w:rsidRPr="00647FC6">
                                <w:rPr>
                                  <w:b/>
                                  <w:sz w:val="20"/>
                                  <w:szCs w:val="20"/>
                                </w:rPr>
                                <w:t>Método = -Estudio</w:t>
                              </w:r>
                            </w:p>
                            <w:p w14:paraId="04C12E82" w14:textId="77777777" w:rsidR="00616FFD" w:rsidRPr="00647FC6" w:rsidRDefault="00616FFD" w:rsidP="000B3FA1">
                              <w:pPr>
                                <w:ind w:firstLine="360"/>
                                <w:rPr>
                                  <w:b/>
                                  <w:sz w:val="20"/>
                                  <w:szCs w:val="20"/>
                                </w:rPr>
                              </w:pPr>
                              <w:r w:rsidRPr="00647FC6">
                                <w:rPr>
                                  <w:b/>
                                  <w:sz w:val="20"/>
                                  <w:szCs w:val="20"/>
                                </w:rPr>
                                <w:tab/>
                              </w:r>
                              <w:r w:rsidRPr="00647FC6">
                                <w:rPr>
                                  <w:b/>
                                  <w:sz w:val="20"/>
                                  <w:szCs w:val="20"/>
                                </w:rPr>
                                <w:tab/>
                                <w:t xml:space="preserve">-Re – flexión </w:t>
                              </w:r>
                            </w:p>
                            <w:p w14:paraId="0221D439" w14:textId="77777777" w:rsidR="00616FFD" w:rsidRPr="00647FC6" w:rsidRDefault="00616FFD" w:rsidP="000B3FA1">
                              <w:pPr>
                                <w:ind w:left="1413"/>
                                <w:rPr>
                                  <w:b/>
                                  <w:sz w:val="20"/>
                                  <w:szCs w:val="20"/>
                                </w:rPr>
                              </w:pPr>
                              <w:r w:rsidRPr="00647FC6">
                                <w:rPr>
                                  <w:b/>
                                  <w:sz w:val="20"/>
                                  <w:szCs w:val="20"/>
                                </w:rPr>
                                <w:t>-Expresión    Pública</w:t>
                              </w:r>
                              <w:r w:rsidRPr="00647FC6">
                                <w:rPr>
                                  <w:b/>
                                  <w:sz w:val="20"/>
                                  <w:szCs w:val="20"/>
                                </w:rPr>
                                <w:tab/>
                              </w:r>
                            </w:p>
                          </w:txbxContent>
                        </wps:txbx>
                        <wps:bodyPr rot="0" vert="horz" wrap="square" lIns="91440" tIns="45720" rIns="91440" bIns="45720" anchor="t" anchorCtr="0" upright="1">
                          <a:noAutofit/>
                        </wps:bodyPr>
                      </wps:wsp>
                      <wps:wsp>
                        <wps:cNvPr id="22" name="Line 26"/>
                        <wps:cNvCnPr>
                          <a:cxnSpLocks noChangeShapeType="1"/>
                        </wps:cNvCnPr>
                        <wps:spPr bwMode="auto">
                          <a:xfrm>
                            <a:off x="4686300" y="2971800"/>
                            <a:ext cx="228600" cy="635"/>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 name="Line 27"/>
                        <wps:cNvCnPr>
                          <a:cxnSpLocks noChangeShapeType="1"/>
                        </wps:cNvCnPr>
                        <wps:spPr bwMode="auto">
                          <a:xfrm>
                            <a:off x="2286000" y="3086100"/>
                            <a:ext cx="228600" cy="635"/>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inline>
            </w:drawing>
          </mc:Choice>
          <mc:Fallback>
            <w:pict>
              <v:group w14:anchorId="601AE26E" id="Lienzo 24" o:spid="_x0000_s1026" editas="canvas" style="width:498.6pt;height:348.15pt;mso-position-horizontal-relative:char;mso-position-vertical-relative:line" coordsize="63322,4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322;height:44215;visibility:visible;mso-wrap-style:square">
                  <v:fill o:detectmouseclick="t"/>
                  <v:path o:connecttype="none"/>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7" o:spid="_x0000_s1028" type="#_x0000_t11" style="position:absolute;left:25146;top:20574;width:22098;height:20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nzEcIA&#10;AADbAAAADwAAAGRycy9kb3ducmV2LnhtbERPTWvCQBC9F/wPywi91Y0KUlI3UsSg0PZQq9DjNDvJ&#10;BrOzIbsm6b/vCkJv83ifs96MthE9db52rGA+S0AQF07XXCk4feVPzyB8QNbYOCYFv+Rhk00e1phq&#10;N/An9cdQiRjCPkUFJoQ2ldIXhiz6mWuJI1e6zmKIsKuk7nCI4baRiyRZSYs1xwaDLW0NFZfj1Sp4&#10;fxtK/7P//igW+R7NOa9X/W6r1ON0fH0BEWgM/+K7+6Dj/CXcfok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fMRwgAAANsAAAAPAAAAAAAAAAAAAAAAAJgCAABkcnMvZG93&#10;bnJldi54bWxQSwUGAAAAAAQABAD1AAAAhwMAAAAA&#10;"/>
                <v:shapetype id="_x0000_t202" coordsize="21600,21600" o:spt="202" path="m,l,21600r21600,l21600,xe">
                  <v:stroke joinstyle="miter"/>
                  <v:path gradientshapeok="t" o:connecttype="rect"/>
                </v:shapetype>
                <v:shape id="Text Box 18" o:spid="_x0000_s1029" type="#_x0000_t202" style="position:absolute;left:29718;top:26289;width:12185;height:9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65DE8E5A" w14:textId="77777777" w:rsidR="00616FFD" w:rsidRPr="00FE132F" w:rsidRDefault="00616FFD" w:rsidP="000B3FA1">
                        <w:pPr>
                          <w:jc w:val="center"/>
                        </w:pPr>
                        <w:r>
                          <w:t>Academia de ayudantes</w:t>
                        </w:r>
                      </w:p>
                      <w:p w14:paraId="260809C2" w14:textId="77777777" w:rsidR="00616FFD" w:rsidRPr="00FE132F" w:rsidRDefault="00616FFD" w:rsidP="000B3FA1">
                        <w:r w:rsidRPr="00FE132F">
                          <w:t xml:space="preserve">Auto- </w:t>
                        </w:r>
                        <w:r>
                          <w:t>d</w:t>
                        </w:r>
                        <w:r w:rsidRPr="00FE132F">
                          <w:t>esarrollo</w:t>
                        </w:r>
                      </w:p>
                    </w:txbxContent>
                  </v:textbox>
                </v:shape>
                <v:shape id="Text Box 19" o:spid="_x0000_s1030" type="#_x0000_t202" style="position:absolute;left:24003;width:22098;height:18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322ABACD" w14:textId="77777777" w:rsidR="00616FFD" w:rsidRPr="00647FC6" w:rsidRDefault="00616FFD" w:rsidP="000B3FA1">
                        <w:pPr>
                          <w:rPr>
                            <w:b/>
                            <w:sz w:val="20"/>
                            <w:szCs w:val="20"/>
                            <w:u w:val="single"/>
                          </w:rPr>
                        </w:pPr>
                        <w:r w:rsidRPr="00647FC6">
                          <w:rPr>
                            <w:b/>
                            <w:sz w:val="20"/>
                            <w:szCs w:val="20"/>
                            <w:u w:val="single"/>
                          </w:rPr>
                          <w:t>SOLIDEZ INTERIOR</w:t>
                        </w:r>
                      </w:p>
                      <w:p w14:paraId="2C4D115B" w14:textId="77777777" w:rsidR="00616FFD" w:rsidRPr="00647FC6" w:rsidRDefault="00616FFD" w:rsidP="000B3FA1">
                        <w:pPr>
                          <w:numPr>
                            <w:ilvl w:val="0"/>
                            <w:numId w:val="11"/>
                          </w:numPr>
                          <w:rPr>
                            <w:sz w:val="20"/>
                            <w:szCs w:val="20"/>
                          </w:rPr>
                        </w:pPr>
                        <w:r w:rsidRPr="00647FC6">
                          <w:rPr>
                            <w:sz w:val="20"/>
                            <w:szCs w:val="20"/>
                          </w:rPr>
                          <w:t>Cosmos -Visión de Vida</w:t>
                        </w:r>
                      </w:p>
                      <w:p w14:paraId="239FA375" w14:textId="77777777" w:rsidR="00616FFD" w:rsidRPr="00647FC6" w:rsidRDefault="00616FFD" w:rsidP="000B3FA1">
                        <w:pPr>
                          <w:numPr>
                            <w:ilvl w:val="0"/>
                            <w:numId w:val="11"/>
                          </w:numPr>
                          <w:rPr>
                            <w:sz w:val="20"/>
                            <w:szCs w:val="20"/>
                          </w:rPr>
                        </w:pPr>
                        <w:r w:rsidRPr="00647FC6">
                          <w:rPr>
                            <w:sz w:val="20"/>
                            <w:szCs w:val="20"/>
                          </w:rPr>
                          <w:t xml:space="preserve">Visión  de País </w:t>
                        </w:r>
                      </w:p>
                      <w:p w14:paraId="3E4E7959" w14:textId="77777777" w:rsidR="00616FFD" w:rsidRPr="00647FC6" w:rsidRDefault="00616FFD" w:rsidP="000B3FA1">
                        <w:pPr>
                          <w:numPr>
                            <w:ilvl w:val="0"/>
                            <w:numId w:val="11"/>
                          </w:numPr>
                          <w:rPr>
                            <w:sz w:val="20"/>
                            <w:szCs w:val="20"/>
                          </w:rPr>
                        </w:pPr>
                        <w:r w:rsidRPr="00647FC6">
                          <w:rPr>
                            <w:sz w:val="20"/>
                            <w:szCs w:val="20"/>
                          </w:rPr>
                          <w:t xml:space="preserve">Coherencia Personal </w:t>
                        </w:r>
                      </w:p>
                      <w:p w14:paraId="63922DDC" w14:textId="77777777" w:rsidR="00616FFD" w:rsidRPr="00647FC6" w:rsidRDefault="00616FFD" w:rsidP="000B3FA1">
                        <w:pPr>
                          <w:numPr>
                            <w:ilvl w:val="0"/>
                            <w:numId w:val="11"/>
                          </w:numPr>
                          <w:rPr>
                            <w:sz w:val="20"/>
                            <w:szCs w:val="20"/>
                          </w:rPr>
                        </w:pPr>
                        <w:r w:rsidRPr="00647FC6">
                          <w:rPr>
                            <w:sz w:val="20"/>
                            <w:szCs w:val="20"/>
                          </w:rPr>
                          <w:t>Proyección académica</w:t>
                        </w:r>
                      </w:p>
                      <w:p w14:paraId="79F64BA7" w14:textId="77777777" w:rsidR="00616FFD" w:rsidRPr="00647FC6" w:rsidRDefault="00616FFD" w:rsidP="000B3FA1">
                        <w:pPr>
                          <w:numPr>
                            <w:ilvl w:val="0"/>
                            <w:numId w:val="11"/>
                          </w:numPr>
                          <w:rPr>
                            <w:sz w:val="20"/>
                            <w:szCs w:val="20"/>
                          </w:rPr>
                        </w:pPr>
                        <w:r w:rsidRPr="00647FC6">
                          <w:rPr>
                            <w:sz w:val="20"/>
                            <w:szCs w:val="20"/>
                          </w:rPr>
                          <w:t xml:space="preserve">Introspección Relevante </w:t>
                        </w:r>
                      </w:p>
                      <w:p w14:paraId="78C133BC" w14:textId="77777777" w:rsidR="00616FFD" w:rsidRPr="00647FC6" w:rsidRDefault="00616FFD" w:rsidP="000B3FA1">
                        <w:pPr>
                          <w:rPr>
                            <w:sz w:val="20"/>
                            <w:szCs w:val="20"/>
                          </w:rPr>
                        </w:pPr>
                      </w:p>
                      <w:p w14:paraId="26EAAD0F" w14:textId="77777777" w:rsidR="00616FFD" w:rsidRPr="00647FC6" w:rsidRDefault="00616FFD" w:rsidP="000B3FA1">
                        <w:pPr>
                          <w:jc w:val="center"/>
                          <w:rPr>
                            <w:b/>
                            <w:sz w:val="20"/>
                            <w:szCs w:val="20"/>
                          </w:rPr>
                        </w:pPr>
                        <w:r w:rsidRPr="00647FC6">
                          <w:rPr>
                            <w:b/>
                            <w:sz w:val="20"/>
                            <w:szCs w:val="20"/>
                          </w:rPr>
                          <w:t>Método = Retiro</w:t>
                        </w:r>
                      </w:p>
                    </w:txbxContent>
                  </v:textbox>
                </v:shape>
                <v:line id="Line 20" o:spid="_x0000_s1031" style="position:absolute;visibility:visible;mso-wrap-style:square" from="26289,19431" to="26301,2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1" o:spid="_x0000_s1032" style="position:absolute;flip:y;visibility:visible;mso-wrap-style:square" from="43434,19431" to="43446,2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shape id="Text Box 22" o:spid="_x0000_s1033" type="#_x0000_t202" style="position:absolute;left:24003;top:43434;width:22098;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14:paraId="0B7C49A7" w14:textId="77777777" w:rsidR="00616FFD" w:rsidRPr="00647FC6" w:rsidRDefault="00616FFD" w:rsidP="000B3FA1">
                        <w:pPr>
                          <w:rPr>
                            <w:b/>
                            <w:sz w:val="20"/>
                            <w:szCs w:val="20"/>
                            <w:u w:val="single"/>
                          </w:rPr>
                        </w:pPr>
                        <w:r w:rsidRPr="00647FC6">
                          <w:rPr>
                            <w:b/>
                            <w:sz w:val="20"/>
                            <w:szCs w:val="20"/>
                            <w:u w:val="single"/>
                          </w:rPr>
                          <w:t>SEGURIDAD PERSONAL</w:t>
                        </w:r>
                      </w:p>
                      <w:p w14:paraId="3A22358E" w14:textId="77777777" w:rsidR="00616FFD" w:rsidRPr="00647FC6" w:rsidRDefault="00616FFD" w:rsidP="000B3FA1">
                        <w:pPr>
                          <w:numPr>
                            <w:ilvl w:val="0"/>
                            <w:numId w:val="12"/>
                          </w:numPr>
                          <w:rPr>
                            <w:sz w:val="20"/>
                            <w:szCs w:val="20"/>
                          </w:rPr>
                        </w:pPr>
                        <w:r w:rsidRPr="00647FC6">
                          <w:rPr>
                            <w:sz w:val="20"/>
                            <w:szCs w:val="20"/>
                          </w:rPr>
                          <w:t>Solidez identitaria</w:t>
                        </w:r>
                      </w:p>
                      <w:p w14:paraId="4D6D50AB" w14:textId="77777777" w:rsidR="00616FFD" w:rsidRPr="00647FC6" w:rsidRDefault="00616FFD" w:rsidP="000B3FA1">
                        <w:pPr>
                          <w:numPr>
                            <w:ilvl w:val="0"/>
                            <w:numId w:val="12"/>
                          </w:numPr>
                          <w:rPr>
                            <w:sz w:val="20"/>
                            <w:szCs w:val="20"/>
                          </w:rPr>
                        </w:pPr>
                        <w:r w:rsidRPr="00647FC6">
                          <w:rPr>
                            <w:sz w:val="20"/>
                            <w:szCs w:val="20"/>
                          </w:rPr>
                          <w:t xml:space="preserve">Aceptación de sí </w:t>
                        </w:r>
                      </w:p>
                      <w:p w14:paraId="75BC7FEB" w14:textId="77777777" w:rsidR="00616FFD" w:rsidRPr="00647FC6" w:rsidRDefault="00616FFD" w:rsidP="000B3FA1">
                        <w:pPr>
                          <w:numPr>
                            <w:ilvl w:val="0"/>
                            <w:numId w:val="12"/>
                          </w:numPr>
                          <w:rPr>
                            <w:sz w:val="20"/>
                            <w:szCs w:val="20"/>
                          </w:rPr>
                        </w:pPr>
                        <w:r w:rsidRPr="00647FC6">
                          <w:rPr>
                            <w:sz w:val="20"/>
                            <w:szCs w:val="20"/>
                          </w:rPr>
                          <w:t xml:space="preserve">Proyección </w:t>
                        </w:r>
                      </w:p>
                      <w:p w14:paraId="5B84455E" w14:textId="77777777" w:rsidR="00616FFD" w:rsidRPr="00647FC6" w:rsidRDefault="00616FFD" w:rsidP="000B3FA1">
                        <w:pPr>
                          <w:numPr>
                            <w:ilvl w:val="0"/>
                            <w:numId w:val="12"/>
                          </w:numPr>
                          <w:rPr>
                            <w:sz w:val="20"/>
                            <w:szCs w:val="20"/>
                          </w:rPr>
                        </w:pPr>
                        <w:r w:rsidRPr="00647FC6">
                          <w:rPr>
                            <w:sz w:val="20"/>
                            <w:szCs w:val="20"/>
                          </w:rPr>
                          <w:t>Auto disciplina</w:t>
                        </w:r>
                      </w:p>
                      <w:p w14:paraId="7C660FAC" w14:textId="77777777" w:rsidR="00616FFD" w:rsidRPr="00647FC6" w:rsidRDefault="00616FFD" w:rsidP="000B3FA1">
                        <w:pPr>
                          <w:numPr>
                            <w:ilvl w:val="0"/>
                            <w:numId w:val="12"/>
                          </w:numPr>
                          <w:rPr>
                            <w:sz w:val="20"/>
                            <w:szCs w:val="20"/>
                          </w:rPr>
                        </w:pPr>
                        <w:r w:rsidRPr="00647FC6">
                          <w:rPr>
                            <w:sz w:val="20"/>
                            <w:szCs w:val="20"/>
                          </w:rPr>
                          <w:t>Integración y desarrollo del nos-otros reflexivo.</w:t>
                        </w:r>
                      </w:p>
                      <w:p w14:paraId="7274223B" w14:textId="77777777" w:rsidR="00616FFD" w:rsidRPr="00647FC6" w:rsidRDefault="00616FFD" w:rsidP="000B3FA1">
                        <w:pPr>
                          <w:numPr>
                            <w:ilvl w:val="0"/>
                            <w:numId w:val="12"/>
                          </w:numPr>
                          <w:rPr>
                            <w:sz w:val="20"/>
                            <w:szCs w:val="20"/>
                          </w:rPr>
                        </w:pPr>
                        <w:r w:rsidRPr="00647FC6">
                          <w:rPr>
                            <w:b/>
                            <w:sz w:val="20"/>
                            <w:szCs w:val="20"/>
                          </w:rPr>
                          <w:t>Método : Participación en eventos académicos</w:t>
                        </w:r>
                      </w:p>
                    </w:txbxContent>
                  </v:textbox>
                </v:shape>
                <v:line id="Line 23" o:spid="_x0000_s1034" style="position:absolute;visibility:visible;mso-wrap-style:square" from="27432,40005" to="27444,4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24" o:spid="_x0000_s1035" type="#_x0000_t202" style="position:absolute;left:49149;top:19431;width:22098;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27EB101A" w14:textId="77777777" w:rsidR="00616FFD" w:rsidRPr="00647FC6" w:rsidRDefault="00616FFD" w:rsidP="000B3FA1">
                        <w:pPr>
                          <w:rPr>
                            <w:b/>
                            <w:sz w:val="20"/>
                            <w:szCs w:val="20"/>
                          </w:rPr>
                        </w:pPr>
                        <w:r w:rsidRPr="00647FC6">
                          <w:rPr>
                            <w:b/>
                            <w:sz w:val="20"/>
                            <w:szCs w:val="20"/>
                          </w:rPr>
                          <w:t xml:space="preserve">LIBERTAD PARA: desarrollo </w:t>
                        </w:r>
                      </w:p>
                      <w:p w14:paraId="7FD5804C" w14:textId="77777777" w:rsidR="00616FFD" w:rsidRPr="00647FC6" w:rsidRDefault="00616FFD" w:rsidP="000B3FA1">
                        <w:pPr>
                          <w:rPr>
                            <w:sz w:val="20"/>
                            <w:szCs w:val="20"/>
                          </w:rPr>
                        </w:pPr>
                      </w:p>
                      <w:p w14:paraId="3CA7CF0F" w14:textId="77777777" w:rsidR="00616FFD" w:rsidRPr="00647FC6" w:rsidRDefault="00616FFD" w:rsidP="000B3FA1">
                        <w:pPr>
                          <w:numPr>
                            <w:ilvl w:val="0"/>
                            <w:numId w:val="13"/>
                          </w:numPr>
                          <w:rPr>
                            <w:sz w:val="20"/>
                            <w:szCs w:val="20"/>
                          </w:rPr>
                        </w:pPr>
                        <w:r w:rsidRPr="00647FC6">
                          <w:rPr>
                            <w:sz w:val="20"/>
                            <w:szCs w:val="20"/>
                          </w:rPr>
                          <w:t xml:space="preserve">Acción eficiente </w:t>
                        </w:r>
                      </w:p>
                      <w:p w14:paraId="0CBF3836" w14:textId="77777777" w:rsidR="00616FFD" w:rsidRPr="00647FC6" w:rsidRDefault="00616FFD" w:rsidP="000B3FA1">
                        <w:pPr>
                          <w:numPr>
                            <w:ilvl w:val="0"/>
                            <w:numId w:val="13"/>
                          </w:numPr>
                          <w:rPr>
                            <w:sz w:val="20"/>
                            <w:szCs w:val="20"/>
                          </w:rPr>
                        </w:pPr>
                        <w:r w:rsidRPr="00647FC6">
                          <w:rPr>
                            <w:sz w:val="20"/>
                            <w:szCs w:val="20"/>
                          </w:rPr>
                          <w:t>Compromiso  social</w:t>
                        </w:r>
                      </w:p>
                      <w:p w14:paraId="1EDC2737" w14:textId="77777777" w:rsidR="00616FFD" w:rsidRPr="00647FC6" w:rsidRDefault="00616FFD" w:rsidP="000B3FA1">
                        <w:pPr>
                          <w:numPr>
                            <w:ilvl w:val="0"/>
                            <w:numId w:val="13"/>
                          </w:numPr>
                          <w:rPr>
                            <w:sz w:val="20"/>
                            <w:szCs w:val="20"/>
                          </w:rPr>
                        </w:pPr>
                        <w:r w:rsidRPr="00647FC6">
                          <w:rPr>
                            <w:sz w:val="20"/>
                            <w:szCs w:val="20"/>
                          </w:rPr>
                          <w:t xml:space="preserve">Liderazgo estudiantil </w:t>
                        </w:r>
                      </w:p>
                      <w:p w14:paraId="7ED93A46" w14:textId="77777777" w:rsidR="00616FFD" w:rsidRPr="00647FC6" w:rsidRDefault="00616FFD" w:rsidP="000B3FA1">
                        <w:pPr>
                          <w:numPr>
                            <w:ilvl w:val="0"/>
                            <w:numId w:val="13"/>
                          </w:numPr>
                          <w:rPr>
                            <w:sz w:val="20"/>
                            <w:szCs w:val="20"/>
                          </w:rPr>
                        </w:pPr>
                        <w:r w:rsidRPr="00647FC6">
                          <w:rPr>
                            <w:sz w:val="20"/>
                            <w:szCs w:val="20"/>
                          </w:rPr>
                          <w:t>Formar otro equipo</w:t>
                        </w:r>
                      </w:p>
                      <w:p w14:paraId="6E9D92B4" w14:textId="77777777" w:rsidR="00616FFD" w:rsidRPr="00647FC6" w:rsidRDefault="00616FFD" w:rsidP="000B3FA1">
                        <w:pPr>
                          <w:rPr>
                            <w:sz w:val="20"/>
                            <w:szCs w:val="20"/>
                          </w:rPr>
                        </w:pPr>
                      </w:p>
                      <w:p w14:paraId="2E11E639" w14:textId="77777777" w:rsidR="00616FFD" w:rsidRPr="00647FC6" w:rsidRDefault="00616FFD" w:rsidP="000B3FA1">
                        <w:pPr>
                          <w:jc w:val="center"/>
                          <w:rPr>
                            <w:b/>
                            <w:sz w:val="20"/>
                            <w:szCs w:val="20"/>
                          </w:rPr>
                        </w:pPr>
                      </w:p>
                      <w:p w14:paraId="7FB9E2A8" w14:textId="77777777" w:rsidR="00616FFD" w:rsidRPr="00647FC6" w:rsidRDefault="00616FFD" w:rsidP="000B3FA1">
                        <w:pPr>
                          <w:jc w:val="center"/>
                          <w:rPr>
                            <w:b/>
                            <w:sz w:val="20"/>
                            <w:szCs w:val="20"/>
                          </w:rPr>
                        </w:pPr>
                        <w:r w:rsidRPr="00647FC6">
                          <w:rPr>
                            <w:b/>
                            <w:sz w:val="20"/>
                            <w:szCs w:val="20"/>
                          </w:rPr>
                          <w:t>Método = Plan de acción</w:t>
                        </w:r>
                      </w:p>
                      <w:p w14:paraId="193951F3" w14:textId="77777777" w:rsidR="00616FFD" w:rsidRPr="004A01C9" w:rsidRDefault="00616FFD" w:rsidP="000B3FA1">
                        <w:pPr>
                          <w:jc w:val="center"/>
                          <w:rPr>
                            <w:b/>
                          </w:rPr>
                        </w:pPr>
                        <w:r w:rsidRPr="00647FC6">
                          <w:rPr>
                            <w:b/>
                            <w:sz w:val="20"/>
                            <w:szCs w:val="20"/>
                          </w:rPr>
                          <w:t>Organización- Liderazgo- Control- Gestión –Evaluación</w:t>
                        </w:r>
                        <w:r>
                          <w:rPr>
                            <w:b/>
                          </w:rPr>
                          <w:t>.</w:t>
                        </w:r>
                      </w:p>
                    </w:txbxContent>
                  </v:textbox>
                </v:shape>
                <v:shape id="Text Box 25" o:spid="_x0000_s1036" type="#_x0000_t202" style="position:absolute;top:18288;width:22098;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5883AD17" w14:textId="77777777" w:rsidR="00616FFD" w:rsidRPr="00647FC6" w:rsidRDefault="00616FFD" w:rsidP="000B3FA1">
                        <w:pPr>
                          <w:rPr>
                            <w:b/>
                            <w:sz w:val="20"/>
                            <w:szCs w:val="20"/>
                          </w:rPr>
                        </w:pPr>
                        <w:r w:rsidRPr="00647FC6">
                          <w:rPr>
                            <w:b/>
                            <w:sz w:val="20"/>
                            <w:szCs w:val="20"/>
                          </w:rPr>
                          <w:t xml:space="preserve">LIBERTAD DE: limitantes  </w:t>
                        </w:r>
                      </w:p>
                      <w:p w14:paraId="4E94208C" w14:textId="77777777" w:rsidR="00616FFD" w:rsidRPr="00647FC6" w:rsidRDefault="00616FFD" w:rsidP="000B3FA1">
                        <w:pPr>
                          <w:rPr>
                            <w:sz w:val="20"/>
                            <w:szCs w:val="20"/>
                          </w:rPr>
                        </w:pPr>
                      </w:p>
                      <w:p w14:paraId="23B188DB" w14:textId="77777777" w:rsidR="00616FFD" w:rsidRPr="00647FC6" w:rsidRDefault="00616FFD" w:rsidP="000B3FA1">
                        <w:pPr>
                          <w:numPr>
                            <w:ilvl w:val="0"/>
                            <w:numId w:val="13"/>
                          </w:numPr>
                          <w:rPr>
                            <w:sz w:val="20"/>
                            <w:szCs w:val="20"/>
                          </w:rPr>
                        </w:pPr>
                        <w:r w:rsidRPr="00647FC6">
                          <w:rPr>
                            <w:sz w:val="20"/>
                            <w:szCs w:val="20"/>
                          </w:rPr>
                          <w:t>Miedos</w:t>
                        </w:r>
                      </w:p>
                      <w:p w14:paraId="6CDC05E8" w14:textId="77777777" w:rsidR="00616FFD" w:rsidRPr="00647FC6" w:rsidRDefault="00616FFD" w:rsidP="000B3FA1">
                        <w:pPr>
                          <w:numPr>
                            <w:ilvl w:val="0"/>
                            <w:numId w:val="13"/>
                          </w:numPr>
                          <w:rPr>
                            <w:sz w:val="20"/>
                            <w:szCs w:val="20"/>
                          </w:rPr>
                        </w:pPr>
                        <w:r w:rsidRPr="00647FC6">
                          <w:rPr>
                            <w:sz w:val="20"/>
                            <w:szCs w:val="20"/>
                          </w:rPr>
                          <w:t>Ignorancia</w:t>
                        </w:r>
                      </w:p>
                      <w:p w14:paraId="4FDB9901" w14:textId="77777777" w:rsidR="00616FFD" w:rsidRPr="00647FC6" w:rsidRDefault="00616FFD" w:rsidP="000B3FA1">
                        <w:pPr>
                          <w:numPr>
                            <w:ilvl w:val="0"/>
                            <w:numId w:val="13"/>
                          </w:numPr>
                          <w:rPr>
                            <w:sz w:val="20"/>
                            <w:szCs w:val="20"/>
                          </w:rPr>
                        </w:pPr>
                        <w:r w:rsidRPr="00647FC6">
                          <w:rPr>
                            <w:sz w:val="20"/>
                            <w:szCs w:val="20"/>
                          </w:rPr>
                          <w:t xml:space="preserve">Soledad </w:t>
                        </w:r>
                      </w:p>
                      <w:p w14:paraId="3689A1CB" w14:textId="77777777" w:rsidR="00616FFD" w:rsidRPr="00647FC6" w:rsidRDefault="00616FFD" w:rsidP="000B3FA1">
                        <w:pPr>
                          <w:numPr>
                            <w:ilvl w:val="0"/>
                            <w:numId w:val="13"/>
                          </w:numPr>
                          <w:rPr>
                            <w:sz w:val="20"/>
                            <w:szCs w:val="20"/>
                          </w:rPr>
                        </w:pPr>
                        <w:r w:rsidRPr="00647FC6">
                          <w:rPr>
                            <w:sz w:val="20"/>
                            <w:szCs w:val="20"/>
                          </w:rPr>
                          <w:t xml:space="preserve">Debilidad </w:t>
                        </w:r>
                      </w:p>
                      <w:p w14:paraId="5910A7D6" w14:textId="77777777" w:rsidR="00616FFD" w:rsidRPr="00647FC6" w:rsidRDefault="00616FFD" w:rsidP="000B3FA1">
                        <w:pPr>
                          <w:numPr>
                            <w:ilvl w:val="0"/>
                            <w:numId w:val="13"/>
                          </w:numPr>
                          <w:rPr>
                            <w:sz w:val="20"/>
                            <w:szCs w:val="20"/>
                          </w:rPr>
                        </w:pPr>
                        <w:r w:rsidRPr="00647FC6">
                          <w:rPr>
                            <w:sz w:val="20"/>
                            <w:szCs w:val="20"/>
                          </w:rPr>
                          <w:t xml:space="preserve">Desorientación </w:t>
                        </w:r>
                      </w:p>
                      <w:p w14:paraId="6F039455" w14:textId="77777777" w:rsidR="00616FFD" w:rsidRPr="00647FC6" w:rsidRDefault="00616FFD" w:rsidP="000B3FA1">
                        <w:pPr>
                          <w:numPr>
                            <w:ilvl w:val="0"/>
                            <w:numId w:val="13"/>
                          </w:numPr>
                          <w:rPr>
                            <w:sz w:val="20"/>
                            <w:szCs w:val="20"/>
                          </w:rPr>
                        </w:pPr>
                        <w:r w:rsidRPr="00647FC6">
                          <w:rPr>
                            <w:sz w:val="20"/>
                            <w:szCs w:val="20"/>
                          </w:rPr>
                          <w:t>Incomunicación</w:t>
                        </w:r>
                      </w:p>
                      <w:p w14:paraId="775E67AD" w14:textId="77777777" w:rsidR="00616FFD" w:rsidRPr="00647FC6" w:rsidRDefault="00616FFD" w:rsidP="000B3FA1">
                        <w:pPr>
                          <w:jc w:val="center"/>
                          <w:rPr>
                            <w:b/>
                            <w:sz w:val="20"/>
                            <w:szCs w:val="20"/>
                          </w:rPr>
                        </w:pPr>
                      </w:p>
                      <w:p w14:paraId="7BBC6024" w14:textId="77777777" w:rsidR="00616FFD" w:rsidRPr="00647FC6" w:rsidRDefault="00616FFD" w:rsidP="000B3FA1">
                        <w:pPr>
                          <w:ind w:firstLine="360"/>
                          <w:rPr>
                            <w:b/>
                            <w:sz w:val="20"/>
                            <w:szCs w:val="20"/>
                          </w:rPr>
                        </w:pPr>
                        <w:r w:rsidRPr="00647FC6">
                          <w:rPr>
                            <w:b/>
                            <w:sz w:val="20"/>
                            <w:szCs w:val="20"/>
                          </w:rPr>
                          <w:t>Método = -Estudio</w:t>
                        </w:r>
                      </w:p>
                      <w:p w14:paraId="04C12E82" w14:textId="77777777" w:rsidR="00616FFD" w:rsidRPr="00647FC6" w:rsidRDefault="00616FFD" w:rsidP="000B3FA1">
                        <w:pPr>
                          <w:ind w:firstLine="360"/>
                          <w:rPr>
                            <w:b/>
                            <w:sz w:val="20"/>
                            <w:szCs w:val="20"/>
                          </w:rPr>
                        </w:pPr>
                        <w:r w:rsidRPr="00647FC6">
                          <w:rPr>
                            <w:b/>
                            <w:sz w:val="20"/>
                            <w:szCs w:val="20"/>
                          </w:rPr>
                          <w:tab/>
                        </w:r>
                        <w:r w:rsidRPr="00647FC6">
                          <w:rPr>
                            <w:b/>
                            <w:sz w:val="20"/>
                            <w:szCs w:val="20"/>
                          </w:rPr>
                          <w:tab/>
                          <w:t xml:space="preserve">-Re – flexión </w:t>
                        </w:r>
                      </w:p>
                      <w:p w14:paraId="0221D439" w14:textId="77777777" w:rsidR="00616FFD" w:rsidRPr="00647FC6" w:rsidRDefault="00616FFD" w:rsidP="000B3FA1">
                        <w:pPr>
                          <w:ind w:left="1413"/>
                          <w:rPr>
                            <w:b/>
                            <w:sz w:val="20"/>
                            <w:szCs w:val="20"/>
                          </w:rPr>
                        </w:pPr>
                        <w:r w:rsidRPr="00647FC6">
                          <w:rPr>
                            <w:b/>
                            <w:sz w:val="20"/>
                            <w:szCs w:val="20"/>
                          </w:rPr>
                          <w:t>-Expresión    Pública</w:t>
                        </w:r>
                        <w:r w:rsidRPr="00647FC6">
                          <w:rPr>
                            <w:b/>
                            <w:sz w:val="20"/>
                            <w:szCs w:val="20"/>
                          </w:rPr>
                          <w:tab/>
                        </w:r>
                      </w:p>
                    </w:txbxContent>
                  </v:textbox>
                </v:shape>
                <v:line id="Line 26" o:spid="_x0000_s1037" style="position:absolute;visibility:visible;mso-wrap-style:square" from="46863,29718" to="4914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7" o:spid="_x0000_s1038" style="position:absolute;visibility:visible;mso-wrap-style:square" from="22860,30861" to="25146,3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w10:anchorlock/>
              </v:group>
            </w:pict>
          </mc:Fallback>
        </mc:AlternateContent>
      </w:r>
    </w:p>
    <w:p w14:paraId="4813CCB3" w14:textId="77777777" w:rsidR="000B3FA1" w:rsidRDefault="000B3FA1" w:rsidP="00991853">
      <w:pPr>
        <w:rPr>
          <w:rFonts w:ascii="Arial" w:hAnsi="Arial" w:cs="Arial"/>
          <w:sz w:val="22"/>
          <w:szCs w:val="22"/>
        </w:rPr>
      </w:pPr>
    </w:p>
    <w:p w14:paraId="3AA0D9A7" w14:textId="77777777" w:rsidR="00DD6F43" w:rsidRDefault="00DD6F43" w:rsidP="00991853">
      <w:pPr>
        <w:rPr>
          <w:rFonts w:ascii="Arial" w:hAnsi="Arial" w:cs="Arial"/>
        </w:rPr>
      </w:pPr>
    </w:p>
    <w:tbl>
      <w:tblPr>
        <w:tblpPr w:leftFromText="141" w:rightFromText="141" w:vertAnchor="text" w:tblpY="1"/>
        <w:tblOverlap w:val="neve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7B1A8B" w:rsidRPr="00741388" w14:paraId="439CD0B0" w14:textId="77777777" w:rsidTr="00364E2A">
        <w:tc>
          <w:tcPr>
            <w:tcW w:w="8644" w:type="dxa"/>
            <w:tcBorders>
              <w:top w:val="single" w:sz="4" w:space="0" w:color="auto"/>
              <w:bottom w:val="single" w:sz="4" w:space="0" w:color="auto"/>
            </w:tcBorders>
            <w:shd w:val="clear" w:color="auto" w:fill="D9D9D9"/>
          </w:tcPr>
          <w:p w14:paraId="47CAA15A" w14:textId="77777777" w:rsidR="007B1A8B" w:rsidRPr="00741388" w:rsidRDefault="00FE72B5" w:rsidP="00FE72B5">
            <w:pPr>
              <w:spacing w:before="60" w:after="60"/>
              <w:jc w:val="both"/>
              <w:rPr>
                <w:rFonts w:ascii="Arial" w:hAnsi="Arial" w:cs="Arial"/>
                <w:b/>
              </w:rPr>
            </w:pPr>
            <w:r>
              <w:rPr>
                <w:rFonts w:ascii="Arial" w:hAnsi="Arial" w:cs="Arial"/>
                <w:b/>
                <w:sz w:val="22"/>
                <w:szCs w:val="22"/>
              </w:rPr>
              <w:t>Conclusiones</w:t>
            </w:r>
          </w:p>
        </w:tc>
      </w:tr>
      <w:tr w:rsidR="007B1A8B" w:rsidRPr="00741388" w14:paraId="76177DA5" w14:textId="77777777" w:rsidTr="00364E2A">
        <w:tc>
          <w:tcPr>
            <w:tcW w:w="8644" w:type="dxa"/>
            <w:tcBorders>
              <w:top w:val="single" w:sz="4" w:space="0" w:color="auto"/>
              <w:bottom w:val="single" w:sz="4" w:space="0" w:color="auto"/>
            </w:tcBorders>
          </w:tcPr>
          <w:p w14:paraId="71FEC55A" w14:textId="77777777" w:rsidR="007B1A8B" w:rsidRPr="00B312C2" w:rsidRDefault="007B1A8B" w:rsidP="00FE72B5">
            <w:pPr>
              <w:pStyle w:val="Prrafodelista"/>
              <w:tabs>
                <w:tab w:val="left" w:pos="660"/>
              </w:tabs>
              <w:spacing w:after="0"/>
              <w:ind w:left="0"/>
              <w:jc w:val="both"/>
              <w:rPr>
                <w:rFonts w:ascii="Arial" w:hAnsi="Arial" w:cs="Arial"/>
                <w:sz w:val="16"/>
              </w:rPr>
            </w:pPr>
          </w:p>
          <w:p w14:paraId="55E61098" w14:textId="77777777" w:rsidR="009416B1" w:rsidRPr="00017E4E" w:rsidRDefault="00FE72B5" w:rsidP="006D3288">
            <w:pPr>
              <w:pStyle w:val="Textoindependiente"/>
              <w:jc w:val="both"/>
              <w:rPr>
                <w:sz w:val="22"/>
              </w:rPr>
            </w:pPr>
            <w:r w:rsidRPr="00FE72B5">
              <w:rPr>
                <w:sz w:val="22"/>
                <w:lang w:val="es-ES_tradnl"/>
              </w:rPr>
              <w:t>Los res</w:t>
            </w:r>
            <w:r w:rsidR="00616FFD">
              <w:rPr>
                <w:sz w:val="22"/>
                <w:lang w:val="es-ES_tradnl"/>
              </w:rPr>
              <w:t xml:space="preserve">ultados de GEFAE </w:t>
            </w:r>
            <w:r w:rsidR="006D3288">
              <w:rPr>
                <w:sz w:val="22"/>
                <w:lang w:val="es-ES_tradnl"/>
              </w:rPr>
              <w:t xml:space="preserve">se pueden mostrar con resultados concretos: </w:t>
            </w:r>
            <w:r w:rsidRPr="00FE72B5">
              <w:rPr>
                <w:sz w:val="22"/>
                <w:lang w:val="es-ES_tradnl"/>
              </w:rPr>
              <w:t xml:space="preserve">tres </w:t>
            </w:r>
            <w:r w:rsidR="006D3288">
              <w:rPr>
                <w:sz w:val="22"/>
                <w:lang w:val="es-ES_tradnl"/>
              </w:rPr>
              <w:t xml:space="preserve">estudiantes han obtenido sus </w:t>
            </w:r>
            <w:r w:rsidRPr="00FE72B5">
              <w:rPr>
                <w:sz w:val="22"/>
                <w:lang w:val="es-ES_tradnl"/>
              </w:rPr>
              <w:t xml:space="preserve">Doctorados en Alemania, uno en  Inglaterra, uno en  Francia, otros continúan Magíster, y otros en este momento, se preparan a iniciar sus Doctorados. Varios han sido dirigentes </w:t>
            </w:r>
            <w:r w:rsidR="006D3288">
              <w:rPr>
                <w:sz w:val="22"/>
                <w:lang w:val="es-ES_tradnl"/>
              </w:rPr>
              <w:t>estudiantiles de nuestra Facultad</w:t>
            </w:r>
            <w:r w:rsidRPr="00FE72B5">
              <w:rPr>
                <w:sz w:val="22"/>
                <w:lang w:val="es-ES_tradnl"/>
              </w:rPr>
              <w:t xml:space="preserve">, y de la Federación de la Universidad. Y varios han descollado como profesionales en Chile y el extranjero. </w:t>
            </w:r>
          </w:p>
        </w:tc>
      </w:tr>
    </w:tbl>
    <w:p w14:paraId="7E3C0864" w14:textId="77777777" w:rsidR="007B1A8B" w:rsidRPr="001B59E3" w:rsidRDefault="007B1A8B" w:rsidP="00991853">
      <w:pPr>
        <w:rPr>
          <w:rFonts w:ascii="Arial" w:hAnsi="Arial" w:cs="Arial"/>
          <w:sz w:val="2"/>
          <w:szCs w:val="2"/>
        </w:rPr>
      </w:pPr>
    </w:p>
    <w:sectPr w:rsidR="007B1A8B" w:rsidRPr="001B59E3" w:rsidSect="001D517F">
      <w:footerReference w:type="even" r:id="rId8"/>
      <w:footerReference w:type="default" r:id="rId9"/>
      <w:pgSz w:w="12240" w:h="15840" w:code="1"/>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E5DD7" w14:textId="77777777" w:rsidR="00523B08" w:rsidRDefault="00523B08" w:rsidP="00CC1F6E">
      <w:r>
        <w:separator/>
      </w:r>
    </w:p>
  </w:endnote>
  <w:endnote w:type="continuationSeparator" w:id="0">
    <w:p w14:paraId="73E03B39" w14:textId="77777777" w:rsidR="00523B08" w:rsidRDefault="00523B08" w:rsidP="00CC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9E57" w14:textId="77777777" w:rsidR="00616FFD" w:rsidRDefault="00616FFD" w:rsidP="004F29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5F4686" w14:textId="77777777" w:rsidR="00616FFD" w:rsidRDefault="00616FFD" w:rsidP="002160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23FA6" w14:textId="77777777" w:rsidR="00616FFD" w:rsidRDefault="00616FFD" w:rsidP="004F29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2C6F">
      <w:rPr>
        <w:rStyle w:val="Nmerodepgina"/>
        <w:noProof/>
      </w:rPr>
      <w:t>5</w:t>
    </w:r>
    <w:r>
      <w:rPr>
        <w:rStyle w:val="Nmerodepgina"/>
      </w:rPr>
      <w:fldChar w:fldCharType="end"/>
    </w:r>
  </w:p>
  <w:p w14:paraId="2AC082EC" w14:textId="77777777" w:rsidR="00616FFD" w:rsidRDefault="00616FFD" w:rsidP="0021609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EB59E" w14:textId="77777777" w:rsidR="00523B08" w:rsidRDefault="00523B08" w:rsidP="00CC1F6E">
      <w:r>
        <w:separator/>
      </w:r>
    </w:p>
  </w:footnote>
  <w:footnote w:type="continuationSeparator" w:id="0">
    <w:p w14:paraId="69B6A8C0" w14:textId="77777777" w:rsidR="00523B08" w:rsidRDefault="00523B08" w:rsidP="00CC1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31FF5"/>
    <w:multiLevelType w:val="hybridMultilevel"/>
    <w:tmpl w:val="645479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20D1DA0"/>
    <w:multiLevelType w:val="hybridMultilevel"/>
    <w:tmpl w:val="A0568C00"/>
    <w:lvl w:ilvl="0" w:tplc="1A5ECF06">
      <w:numFmt w:val="bullet"/>
      <w:lvlText w:val=""/>
      <w:lvlJc w:val="left"/>
      <w:pPr>
        <w:ind w:left="531" w:hanging="360"/>
      </w:pPr>
      <w:rPr>
        <w:rFonts w:ascii="Symbol" w:eastAsia="Times New Roman" w:hAnsi="Symbol" w:cs="Arial" w:hint="default"/>
      </w:rPr>
    </w:lvl>
    <w:lvl w:ilvl="1" w:tplc="340A0003" w:tentative="1">
      <w:start w:val="1"/>
      <w:numFmt w:val="bullet"/>
      <w:lvlText w:val="o"/>
      <w:lvlJc w:val="left"/>
      <w:pPr>
        <w:ind w:left="1251" w:hanging="360"/>
      </w:pPr>
      <w:rPr>
        <w:rFonts w:ascii="Courier New" w:hAnsi="Courier New" w:cs="Courier New" w:hint="default"/>
      </w:rPr>
    </w:lvl>
    <w:lvl w:ilvl="2" w:tplc="340A0005" w:tentative="1">
      <w:start w:val="1"/>
      <w:numFmt w:val="bullet"/>
      <w:lvlText w:val=""/>
      <w:lvlJc w:val="left"/>
      <w:pPr>
        <w:ind w:left="1971" w:hanging="360"/>
      </w:pPr>
      <w:rPr>
        <w:rFonts w:ascii="Wingdings" w:hAnsi="Wingdings" w:hint="default"/>
      </w:rPr>
    </w:lvl>
    <w:lvl w:ilvl="3" w:tplc="340A0001" w:tentative="1">
      <w:start w:val="1"/>
      <w:numFmt w:val="bullet"/>
      <w:lvlText w:val=""/>
      <w:lvlJc w:val="left"/>
      <w:pPr>
        <w:ind w:left="2691" w:hanging="360"/>
      </w:pPr>
      <w:rPr>
        <w:rFonts w:ascii="Symbol" w:hAnsi="Symbol" w:hint="default"/>
      </w:rPr>
    </w:lvl>
    <w:lvl w:ilvl="4" w:tplc="340A0003" w:tentative="1">
      <w:start w:val="1"/>
      <w:numFmt w:val="bullet"/>
      <w:lvlText w:val="o"/>
      <w:lvlJc w:val="left"/>
      <w:pPr>
        <w:ind w:left="3411" w:hanging="360"/>
      </w:pPr>
      <w:rPr>
        <w:rFonts w:ascii="Courier New" w:hAnsi="Courier New" w:cs="Courier New" w:hint="default"/>
      </w:rPr>
    </w:lvl>
    <w:lvl w:ilvl="5" w:tplc="340A0005" w:tentative="1">
      <w:start w:val="1"/>
      <w:numFmt w:val="bullet"/>
      <w:lvlText w:val=""/>
      <w:lvlJc w:val="left"/>
      <w:pPr>
        <w:ind w:left="4131" w:hanging="360"/>
      </w:pPr>
      <w:rPr>
        <w:rFonts w:ascii="Wingdings" w:hAnsi="Wingdings" w:hint="default"/>
      </w:rPr>
    </w:lvl>
    <w:lvl w:ilvl="6" w:tplc="340A0001" w:tentative="1">
      <w:start w:val="1"/>
      <w:numFmt w:val="bullet"/>
      <w:lvlText w:val=""/>
      <w:lvlJc w:val="left"/>
      <w:pPr>
        <w:ind w:left="4851" w:hanging="360"/>
      </w:pPr>
      <w:rPr>
        <w:rFonts w:ascii="Symbol" w:hAnsi="Symbol" w:hint="default"/>
      </w:rPr>
    </w:lvl>
    <w:lvl w:ilvl="7" w:tplc="340A0003" w:tentative="1">
      <w:start w:val="1"/>
      <w:numFmt w:val="bullet"/>
      <w:lvlText w:val="o"/>
      <w:lvlJc w:val="left"/>
      <w:pPr>
        <w:ind w:left="5571" w:hanging="360"/>
      </w:pPr>
      <w:rPr>
        <w:rFonts w:ascii="Courier New" w:hAnsi="Courier New" w:cs="Courier New" w:hint="default"/>
      </w:rPr>
    </w:lvl>
    <w:lvl w:ilvl="8" w:tplc="340A0005" w:tentative="1">
      <w:start w:val="1"/>
      <w:numFmt w:val="bullet"/>
      <w:lvlText w:val=""/>
      <w:lvlJc w:val="left"/>
      <w:pPr>
        <w:ind w:left="6291" w:hanging="360"/>
      </w:pPr>
      <w:rPr>
        <w:rFonts w:ascii="Wingdings" w:hAnsi="Wingdings" w:hint="default"/>
      </w:rPr>
    </w:lvl>
  </w:abstractNum>
  <w:abstractNum w:abstractNumId="2">
    <w:nsid w:val="1BA96A99"/>
    <w:multiLevelType w:val="hybridMultilevel"/>
    <w:tmpl w:val="62F4C5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BE43302"/>
    <w:multiLevelType w:val="hybridMultilevel"/>
    <w:tmpl w:val="D214C02E"/>
    <w:lvl w:ilvl="0" w:tplc="61C415E8">
      <w:numFmt w:val="bullet"/>
      <w:lvlText w:val="-"/>
      <w:lvlJc w:val="left"/>
      <w:pPr>
        <w:ind w:left="1098" w:hanging="360"/>
      </w:pPr>
      <w:rPr>
        <w:rFonts w:ascii="Arial" w:eastAsia="Times New Roman" w:hAnsi="Arial" w:cs="Arial" w:hint="default"/>
      </w:rPr>
    </w:lvl>
    <w:lvl w:ilvl="1" w:tplc="340A0003" w:tentative="1">
      <w:start w:val="1"/>
      <w:numFmt w:val="bullet"/>
      <w:lvlText w:val="o"/>
      <w:lvlJc w:val="left"/>
      <w:pPr>
        <w:ind w:left="1818" w:hanging="360"/>
      </w:pPr>
      <w:rPr>
        <w:rFonts w:ascii="Courier New" w:hAnsi="Courier New" w:cs="Courier New" w:hint="default"/>
      </w:rPr>
    </w:lvl>
    <w:lvl w:ilvl="2" w:tplc="340A0005" w:tentative="1">
      <w:start w:val="1"/>
      <w:numFmt w:val="bullet"/>
      <w:lvlText w:val=""/>
      <w:lvlJc w:val="left"/>
      <w:pPr>
        <w:ind w:left="2538" w:hanging="360"/>
      </w:pPr>
      <w:rPr>
        <w:rFonts w:ascii="Wingdings" w:hAnsi="Wingdings" w:hint="default"/>
      </w:rPr>
    </w:lvl>
    <w:lvl w:ilvl="3" w:tplc="340A0001" w:tentative="1">
      <w:start w:val="1"/>
      <w:numFmt w:val="bullet"/>
      <w:lvlText w:val=""/>
      <w:lvlJc w:val="left"/>
      <w:pPr>
        <w:ind w:left="3258" w:hanging="360"/>
      </w:pPr>
      <w:rPr>
        <w:rFonts w:ascii="Symbol" w:hAnsi="Symbol" w:hint="default"/>
      </w:rPr>
    </w:lvl>
    <w:lvl w:ilvl="4" w:tplc="340A0003" w:tentative="1">
      <w:start w:val="1"/>
      <w:numFmt w:val="bullet"/>
      <w:lvlText w:val="o"/>
      <w:lvlJc w:val="left"/>
      <w:pPr>
        <w:ind w:left="3978" w:hanging="360"/>
      </w:pPr>
      <w:rPr>
        <w:rFonts w:ascii="Courier New" w:hAnsi="Courier New" w:cs="Courier New" w:hint="default"/>
      </w:rPr>
    </w:lvl>
    <w:lvl w:ilvl="5" w:tplc="340A0005" w:tentative="1">
      <w:start w:val="1"/>
      <w:numFmt w:val="bullet"/>
      <w:lvlText w:val=""/>
      <w:lvlJc w:val="left"/>
      <w:pPr>
        <w:ind w:left="4698" w:hanging="360"/>
      </w:pPr>
      <w:rPr>
        <w:rFonts w:ascii="Wingdings" w:hAnsi="Wingdings" w:hint="default"/>
      </w:rPr>
    </w:lvl>
    <w:lvl w:ilvl="6" w:tplc="340A0001" w:tentative="1">
      <w:start w:val="1"/>
      <w:numFmt w:val="bullet"/>
      <w:lvlText w:val=""/>
      <w:lvlJc w:val="left"/>
      <w:pPr>
        <w:ind w:left="5418" w:hanging="360"/>
      </w:pPr>
      <w:rPr>
        <w:rFonts w:ascii="Symbol" w:hAnsi="Symbol" w:hint="default"/>
      </w:rPr>
    </w:lvl>
    <w:lvl w:ilvl="7" w:tplc="340A0003" w:tentative="1">
      <w:start w:val="1"/>
      <w:numFmt w:val="bullet"/>
      <w:lvlText w:val="o"/>
      <w:lvlJc w:val="left"/>
      <w:pPr>
        <w:ind w:left="6138" w:hanging="360"/>
      </w:pPr>
      <w:rPr>
        <w:rFonts w:ascii="Courier New" w:hAnsi="Courier New" w:cs="Courier New" w:hint="default"/>
      </w:rPr>
    </w:lvl>
    <w:lvl w:ilvl="8" w:tplc="340A0005" w:tentative="1">
      <w:start w:val="1"/>
      <w:numFmt w:val="bullet"/>
      <w:lvlText w:val=""/>
      <w:lvlJc w:val="left"/>
      <w:pPr>
        <w:ind w:left="6858" w:hanging="360"/>
      </w:pPr>
      <w:rPr>
        <w:rFonts w:ascii="Wingdings" w:hAnsi="Wingdings" w:hint="default"/>
      </w:rPr>
    </w:lvl>
  </w:abstractNum>
  <w:abstractNum w:abstractNumId="4">
    <w:nsid w:val="237046AB"/>
    <w:multiLevelType w:val="hybridMultilevel"/>
    <w:tmpl w:val="BE16E99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5">
    <w:nsid w:val="2C64394C"/>
    <w:multiLevelType w:val="hybridMultilevel"/>
    <w:tmpl w:val="B97095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80F1B1A"/>
    <w:multiLevelType w:val="hybridMultilevel"/>
    <w:tmpl w:val="A8321F9E"/>
    <w:lvl w:ilvl="0" w:tplc="381E586C">
      <w:numFmt w:val="bullet"/>
      <w:lvlText w:val=""/>
      <w:lvlJc w:val="left"/>
      <w:pPr>
        <w:ind w:left="502" w:hanging="360"/>
      </w:pPr>
      <w:rPr>
        <w:rFonts w:ascii="Symbol" w:eastAsia="Times New Roman" w:hAnsi="Symbol" w:cs="Arial"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7">
    <w:nsid w:val="4E7C41FF"/>
    <w:multiLevelType w:val="hybridMultilevel"/>
    <w:tmpl w:val="9A6493DE"/>
    <w:lvl w:ilvl="0" w:tplc="8B5A79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4F87623"/>
    <w:multiLevelType w:val="hybridMultilevel"/>
    <w:tmpl w:val="5B4CEF86"/>
    <w:lvl w:ilvl="0" w:tplc="1C1E10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2790A50"/>
    <w:multiLevelType w:val="hybridMultilevel"/>
    <w:tmpl w:val="95E612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5A465BD"/>
    <w:multiLevelType w:val="hybridMultilevel"/>
    <w:tmpl w:val="6DCC925E"/>
    <w:lvl w:ilvl="0" w:tplc="83E2F9C4">
      <w:numFmt w:val="bullet"/>
      <w:lvlText w:val="-"/>
      <w:lvlJc w:val="left"/>
      <w:pPr>
        <w:ind w:left="1381" w:hanging="360"/>
      </w:pPr>
      <w:rPr>
        <w:rFonts w:ascii="Arial" w:eastAsia="Times New Roman" w:hAnsi="Arial" w:cs="Arial" w:hint="default"/>
      </w:rPr>
    </w:lvl>
    <w:lvl w:ilvl="1" w:tplc="340A0003" w:tentative="1">
      <w:start w:val="1"/>
      <w:numFmt w:val="bullet"/>
      <w:lvlText w:val="o"/>
      <w:lvlJc w:val="left"/>
      <w:pPr>
        <w:ind w:left="2101" w:hanging="360"/>
      </w:pPr>
      <w:rPr>
        <w:rFonts w:ascii="Courier New" w:hAnsi="Courier New" w:cs="Courier New" w:hint="default"/>
      </w:rPr>
    </w:lvl>
    <w:lvl w:ilvl="2" w:tplc="340A0005" w:tentative="1">
      <w:start w:val="1"/>
      <w:numFmt w:val="bullet"/>
      <w:lvlText w:val=""/>
      <w:lvlJc w:val="left"/>
      <w:pPr>
        <w:ind w:left="2821" w:hanging="360"/>
      </w:pPr>
      <w:rPr>
        <w:rFonts w:ascii="Wingdings" w:hAnsi="Wingdings" w:hint="default"/>
      </w:rPr>
    </w:lvl>
    <w:lvl w:ilvl="3" w:tplc="340A0001" w:tentative="1">
      <w:start w:val="1"/>
      <w:numFmt w:val="bullet"/>
      <w:lvlText w:val=""/>
      <w:lvlJc w:val="left"/>
      <w:pPr>
        <w:ind w:left="3541" w:hanging="360"/>
      </w:pPr>
      <w:rPr>
        <w:rFonts w:ascii="Symbol" w:hAnsi="Symbol" w:hint="default"/>
      </w:rPr>
    </w:lvl>
    <w:lvl w:ilvl="4" w:tplc="340A0003" w:tentative="1">
      <w:start w:val="1"/>
      <w:numFmt w:val="bullet"/>
      <w:lvlText w:val="o"/>
      <w:lvlJc w:val="left"/>
      <w:pPr>
        <w:ind w:left="4261" w:hanging="360"/>
      </w:pPr>
      <w:rPr>
        <w:rFonts w:ascii="Courier New" w:hAnsi="Courier New" w:cs="Courier New" w:hint="default"/>
      </w:rPr>
    </w:lvl>
    <w:lvl w:ilvl="5" w:tplc="340A0005" w:tentative="1">
      <w:start w:val="1"/>
      <w:numFmt w:val="bullet"/>
      <w:lvlText w:val=""/>
      <w:lvlJc w:val="left"/>
      <w:pPr>
        <w:ind w:left="4981" w:hanging="360"/>
      </w:pPr>
      <w:rPr>
        <w:rFonts w:ascii="Wingdings" w:hAnsi="Wingdings" w:hint="default"/>
      </w:rPr>
    </w:lvl>
    <w:lvl w:ilvl="6" w:tplc="340A0001" w:tentative="1">
      <w:start w:val="1"/>
      <w:numFmt w:val="bullet"/>
      <w:lvlText w:val=""/>
      <w:lvlJc w:val="left"/>
      <w:pPr>
        <w:ind w:left="5701" w:hanging="360"/>
      </w:pPr>
      <w:rPr>
        <w:rFonts w:ascii="Symbol" w:hAnsi="Symbol" w:hint="default"/>
      </w:rPr>
    </w:lvl>
    <w:lvl w:ilvl="7" w:tplc="340A0003" w:tentative="1">
      <w:start w:val="1"/>
      <w:numFmt w:val="bullet"/>
      <w:lvlText w:val="o"/>
      <w:lvlJc w:val="left"/>
      <w:pPr>
        <w:ind w:left="6421" w:hanging="360"/>
      </w:pPr>
      <w:rPr>
        <w:rFonts w:ascii="Courier New" w:hAnsi="Courier New" w:cs="Courier New" w:hint="default"/>
      </w:rPr>
    </w:lvl>
    <w:lvl w:ilvl="8" w:tplc="340A0005" w:tentative="1">
      <w:start w:val="1"/>
      <w:numFmt w:val="bullet"/>
      <w:lvlText w:val=""/>
      <w:lvlJc w:val="left"/>
      <w:pPr>
        <w:ind w:left="7141" w:hanging="360"/>
      </w:pPr>
      <w:rPr>
        <w:rFonts w:ascii="Wingdings" w:hAnsi="Wingdings" w:hint="default"/>
      </w:rPr>
    </w:lvl>
  </w:abstractNum>
  <w:abstractNum w:abstractNumId="11">
    <w:nsid w:val="7BC50A94"/>
    <w:multiLevelType w:val="hybridMultilevel"/>
    <w:tmpl w:val="4D8C54B2"/>
    <w:lvl w:ilvl="0" w:tplc="BD6E978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E9C03FB"/>
    <w:multiLevelType w:val="hybridMultilevel"/>
    <w:tmpl w:val="D3504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10"/>
  </w:num>
  <w:num w:numId="7">
    <w:abstractNumId w:val="4"/>
  </w:num>
  <w:num w:numId="8">
    <w:abstractNumId w:val="12"/>
  </w:num>
  <w:num w:numId="9">
    <w:abstractNumId w:val="9"/>
  </w:num>
  <w:num w:numId="10">
    <w:abstractNumId w:val="0"/>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6E"/>
    <w:rsid w:val="00017E4E"/>
    <w:rsid w:val="000277F5"/>
    <w:rsid w:val="00050597"/>
    <w:rsid w:val="0005546C"/>
    <w:rsid w:val="000721C2"/>
    <w:rsid w:val="00084331"/>
    <w:rsid w:val="0009312C"/>
    <w:rsid w:val="000A4DCA"/>
    <w:rsid w:val="000B3EC5"/>
    <w:rsid w:val="000B3FA1"/>
    <w:rsid w:val="000D74CD"/>
    <w:rsid w:val="000E224D"/>
    <w:rsid w:val="001076BB"/>
    <w:rsid w:val="0019387F"/>
    <w:rsid w:val="00195B23"/>
    <w:rsid w:val="001B59E3"/>
    <w:rsid w:val="001D2BAC"/>
    <w:rsid w:val="001D517F"/>
    <w:rsid w:val="001E0ACD"/>
    <w:rsid w:val="001F3361"/>
    <w:rsid w:val="001F57CC"/>
    <w:rsid w:val="00216095"/>
    <w:rsid w:val="00282389"/>
    <w:rsid w:val="002B6765"/>
    <w:rsid w:val="002E2C6F"/>
    <w:rsid w:val="002E7ED2"/>
    <w:rsid w:val="00324B89"/>
    <w:rsid w:val="00345739"/>
    <w:rsid w:val="00347A26"/>
    <w:rsid w:val="00364C1B"/>
    <w:rsid w:val="00364E2A"/>
    <w:rsid w:val="00390A6C"/>
    <w:rsid w:val="003A32BD"/>
    <w:rsid w:val="003A4806"/>
    <w:rsid w:val="003D0829"/>
    <w:rsid w:val="00420815"/>
    <w:rsid w:val="004352A2"/>
    <w:rsid w:val="00436D93"/>
    <w:rsid w:val="00482E81"/>
    <w:rsid w:val="004A6021"/>
    <w:rsid w:val="004A70BF"/>
    <w:rsid w:val="004F29B5"/>
    <w:rsid w:val="00523B08"/>
    <w:rsid w:val="00533D79"/>
    <w:rsid w:val="00561F3A"/>
    <w:rsid w:val="00567CF1"/>
    <w:rsid w:val="00580A42"/>
    <w:rsid w:val="00597F0E"/>
    <w:rsid w:val="005A0577"/>
    <w:rsid w:val="005C266F"/>
    <w:rsid w:val="006019B4"/>
    <w:rsid w:val="0061530E"/>
    <w:rsid w:val="00616FFD"/>
    <w:rsid w:val="006179D1"/>
    <w:rsid w:val="00622BE9"/>
    <w:rsid w:val="00627CAE"/>
    <w:rsid w:val="00647FC6"/>
    <w:rsid w:val="00676B1B"/>
    <w:rsid w:val="006A09E3"/>
    <w:rsid w:val="006A5FA5"/>
    <w:rsid w:val="006B7A05"/>
    <w:rsid w:val="006C50A4"/>
    <w:rsid w:val="006D3288"/>
    <w:rsid w:val="006F7E35"/>
    <w:rsid w:val="00714C67"/>
    <w:rsid w:val="0072715E"/>
    <w:rsid w:val="00741388"/>
    <w:rsid w:val="007B1A8B"/>
    <w:rsid w:val="007B666F"/>
    <w:rsid w:val="007B710C"/>
    <w:rsid w:val="008360D0"/>
    <w:rsid w:val="00861310"/>
    <w:rsid w:val="008627A7"/>
    <w:rsid w:val="00876799"/>
    <w:rsid w:val="00876ACC"/>
    <w:rsid w:val="008E266A"/>
    <w:rsid w:val="008E3940"/>
    <w:rsid w:val="008F283B"/>
    <w:rsid w:val="009416B1"/>
    <w:rsid w:val="00957FB1"/>
    <w:rsid w:val="00962872"/>
    <w:rsid w:val="00991853"/>
    <w:rsid w:val="009B641A"/>
    <w:rsid w:val="009D0761"/>
    <w:rsid w:val="009E1043"/>
    <w:rsid w:val="00A073E0"/>
    <w:rsid w:val="00A17EEE"/>
    <w:rsid w:val="00A374C9"/>
    <w:rsid w:val="00A411A1"/>
    <w:rsid w:val="00A44DEF"/>
    <w:rsid w:val="00A46EC4"/>
    <w:rsid w:val="00A73BB1"/>
    <w:rsid w:val="00A86105"/>
    <w:rsid w:val="00A968D2"/>
    <w:rsid w:val="00AA57CE"/>
    <w:rsid w:val="00AB014D"/>
    <w:rsid w:val="00AB5076"/>
    <w:rsid w:val="00AC2BC9"/>
    <w:rsid w:val="00AF3634"/>
    <w:rsid w:val="00B312C2"/>
    <w:rsid w:val="00B34B8C"/>
    <w:rsid w:val="00B74B01"/>
    <w:rsid w:val="00B7722B"/>
    <w:rsid w:val="00BC3302"/>
    <w:rsid w:val="00BF7E33"/>
    <w:rsid w:val="00C120BF"/>
    <w:rsid w:val="00C17543"/>
    <w:rsid w:val="00C722B8"/>
    <w:rsid w:val="00C928EA"/>
    <w:rsid w:val="00CA4CCD"/>
    <w:rsid w:val="00CB0589"/>
    <w:rsid w:val="00CB2F8C"/>
    <w:rsid w:val="00CC1F6E"/>
    <w:rsid w:val="00CF7C5C"/>
    <w:rsid w:val="00D44FB0"/>
    <w:rsid w:val="00D6700A"/>
    <w:rsid w:val="00D8592E"/>
    <w:rsid w:val="00D97956"/>
    <w:rsid w:val="00DC2D9B"/>
    <w:rsid w:val="00DD6F43"/>
    <w:rsid w:val="00E4414D"/>
    <w:rsid w:val="00E4603C"/>
    <w:rsid w:val="00EA2A7F"/>
    <w:rsid w:val="00EA2BC8"/>
    <w:rsid w:val="00EB1EB7"/>
    <w:rsid w:val="00EE5269"/>
    <w:rsid w:val="00F04770"/>
    <w:rsid w:val="00F066E7"/>
    <w:rsid w:val="00F332FD"/>
    <w:rsid w:val="00F624AC"/>
    <w:rsid w:val="00FA56ED"/>
    <w:rsid w:val="00FE72B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DD4C5"/>
  <w15:docId w15:val="{229A5E5D-B0D6-4099-A0BC-C226D209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F6E"/>
    <w:rPr>
      <w:rFonts w:ascii="Times New Roman" w:eastAsia="Times New Roman" w:hAnsi="Times New Roman"/>
      <w:sz w:val="24"/>
      <w:szCs w:val="24"/>
      <w:lang w:eastAsia="es-ES"/>
    </w:rPr>
  </w:style>
  <w:style w:type="paragraph" w:styleId="Ttulo2">
    <w:name w:val="heading 2"/>
    <w:basedOn w:val="Normal"/>
    <w:next w:val="Normal"/>
    <w:link w:val="Ttulo2Car"/>
    <w:uiPriority w:val="99"/>
    <w:qFormat/>
    <w:rsid w:val="00EA2A7F"/>
    <w:pPr>
      <w:keepNext/>
      <w:keepLines/>
      <w:outlineLvl w:val="1"/>
    </w:pPr>
    <w:rPr>
      <w:rFonts w:ascii="Cambria" w:hAnsi="Cambria"/>
      <w:b/>
      <w:bCs/>
      <w:sz w:val="3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EA2A7F"/>
    <w:rPr>
      <w:rFonts w:ascii="Cambria" w:hAnsi="Cambria" w:cs="Times New Roman"/>
      <w:b/>
      <w:bCs/>
      <w:sz w:val="26"/>
      <w:szCs w:val="26"/>
    </w:rPr>
  </w:style>
  <w:style w:type="paragraph" w:styleId="Textocomentario">
    <w:name w:val="annotation text"/>
    <w:basedOn w:val="Normal"/>
    <w:link w:val="TextocomentarioCar"/>
    <w:uiPriority w:val="99"/>
    <w:rsid w:val="008360D0"/>
    <w:rPr>
      <w:color w:val="FF0000"/>
      <w:lang w:val="es-ES"/>
    </w:rPr>
  </w:style>
  <w:style w:type="character" w:customStyle="1" w:styleId="TextocomentarioCar">
    <w:name w:val="Texto comentario Car"/>
    <w:basedOn w:val="Fuentedeprrafopredeter"/>
    <w:link w:val="Textocomentario"/>
    <w:uiPriority w:val="99"/>
    <w:locked/>
    <w:rsid w:val="008360D0"/>
    <w:rPr>
      <w:rFonts w:cs="Times New Roman"/>
      <w:color w:val="FF0000"/>
      <w:lang w:val="es-ES" w:eastAsia="es-ES"/>
    </w:rPr>
  </w:style>
  <w:style w:type="character" w:styleId="Refdecomentario">
    <w:name w:val="annotation reference"/>
    <w:basedOn w:val="Fuentedeprrafopredeter"/>
    <w:uiPriority w:val="99"/>
    <w:rsid w:val="00CB2F8C"/>
    <w:rPr>
      <w:rFonts w:ascii="Arial" w:hAnsi="Arial" w:cs="Times New Roman"/>
      <w:b/>
      <w:color w:val="000000"/>
      <w:sz w:val="16"/>
    </w:rPr>
  </w:style>
  <w:style w:type="paragraph" w:styleId="Prrafodelista">
    <w:name w:val="List Paragraph"/>
    <w:basedOn w:val="Normal"/>
    <w:uiPriority w:val="99"/>
    <w:qFormat/>
    <w:rsid w:val="00CC1F6E"/>
    <w:pPr>
      <w:spacing w:after="200"/>
      <w:ind w:left="720"/>
      <w:contextualSpacing/>
      <w:jc w:val="center"/>
    </w:pPr>
    <w:rPr>
      <w:rFonts w:ascii="Calibri" w:hAnsi="Calibri"/>
      <w:sz w:val="22"/>
      <w:szCs w:val="22"/>
      <w:lang w:eastAsia="en-US"/>
    </w:rPr>
  </w:style>
  <w:style w:type="paragraph" w:styleId="NormalWeb">
    <w:name w:val="Normal (Web)"/>
    <w:basedOn w:val="Normal"/>
    <w:uiPriority w:val="99"/>
    <w:rsid w:val="00CC1F6E"/>
    <w:pPr>
      <w:spacing w:after="100" w:afterAutospacing="1"/>
    </w:pPr>
    <w:rPr>
      <w:lang w:val="en-US" w:eastAsia="en-US"/>
    </w:rPr>
  </w:style>
  <w:style w:type="paragraph" w:styleId="Textoindependiente">
    <w:name w:val="Body Text"/>
    <w:basedOn w:val="Normal"/>
    <w:link w:val="TextoindependienteCar"/>
    <w:uiPriority w:val="99"/>
    <w:rsid w:val="00CC1F6E"/>
    <w:rPr>
      <w:rFonts w:ascii="Arial" w:hAnsi="Arial" w:cs="Arial"/>
      <w:sz w:val="16"/>
    </w:rPr>
  </w:style>
  <w:style w:type="character" w:customStyle="1" w:styleId="TextoindependienteCar">
    <w:name w:val="Texto independiente Car"/>
    <w:basedOn w:val="Fuentedeprrafopredeter"/>
    <w:link w:val="Textoindependiente"/>
    <w:uiPriority w:val="99"/>
    <w:locked/>
    <w:rsid w:val="00CC1F6E"/>
    <w:rPr>
      <w:rFonts w:eastAsia="Times New Roman" w:cs="Arial"/>
      <w:sz w:val="24"/>
      <w:szCs w:val="24"/>
      <w:lang w:eastAsia="es-ES"/>
    </w:rPr>
  </w:style>
  <w:style w:type="paragraph" w:styleId="Textonotapie">
    <w:name w:val="footnote text"/>
    <w:basedOn w:val="Normal"/>
    <w:link w:val="TextonotapieCar"/>
    <w:uiPriority w:val="99"/>
    <w:semiHidden/>
    <w:rsid w:val="00CC1F6E"/>
    <w:rPr>
      <w:sz w:val="20"/>
      <w:szCs w:val="20"/>
    </w:rPr>
  </w:style>
  <w:style w:type="character" w:customStyle="1" w:styleId="TextonotapieCar">
    <w:name w:val="Texto nota pie Car"/>
    <w:basedOn w:val="Fuentedeprrafopredeter"/>
    <w:link w:val="Textonotapie"/>
    <w:uiPriority w:val="99"/>
    <w:semiHidden/>
    <w:locked/>
    <w:rsid w:val="00CC1F6E"/>
    <w:rPr>
      <w:rFonts w:ascii="Times New Roman" w:hAnsi="Times New Roman" w:cs="Times New Roman"/>
      <w:sz w:val="20"/>
      <w:szCs w:val="20"/>
      <w:lang w:eastAsia="es-ES"/>
    </w:rPr>
  </w:style>
  <w:style w:type="character" w:styleId="Refdenotaalpie">
    <w:name w:val="footnote reference"/>
    <w:basedOn w:val="Fuentedeprrafopredeter"/>
    <w:uiPriority w:val="99"/>
    <w:rsid w:val="00CC1F6E"/>
    <w:rPr>
      <w:rFonts w:cs="Times New Roman"/>
      <w:vertAlign w:val="superscript"/>
    </w:rPr>
  </w:style>
  <w:style w:type="paragraph" w:styleId="Piedepgina">
    <w:name w:val="footer"/>
    <w:basedOn w:val="Normal"/>
    <w:link w:val="PiedepginaCar"/>
    <w:uiPriority w:val="99"/>
    <w:rsid w:val="00216095"/>
    <w:pPr>
      <w:tabs>
        <w:tab w:val="center" w:pos="4419"/>
        <w:tab w:val="right" w:pos="8838"/>
      </w:tabs>
    </w:pPr>
  </w:style>
  <w:style w:type="character" w:customStyle="1" w:styleId="PiedepginaCar">
    <w:name w:val="Pie de página Car"/>
    <w:basedOn w:val="Fuentedeprrafopredeter"/>
    <w:link w:val="Piedepgina"/>
    <w:uiPriority w:val="99"/>
    <w:semiHidden/>
    <w:locked/>
    <w:rsid w:val="001F57CC"/>
    <w:rPr>
      <w:rFonts w:ascii="Times New Roman" w:hAnsi="Times New Roman" w:cs="Times New Roman"/>
      <w:sz w:val="24"/>
      <w:szCs w:val="24"/>
      <w:lang w:eastAsia="es-ES"/>
    </w:rPr>
  </w:style>
  <w:style w:type="character" w:styleId="Nmerodepgina">
    <w:name w:val="page number"/>
    <w:basedOn w:val="Fuentedeprrafopredeter"/>
    <w:uiPriority w:val="99"/>
    <w:rsid w:val="00216095"/>
    <w:rPr>
      <w:rFonts w:cs="Times New Roman"/>
    </w:rPr>
  </w:style>
  <w:style w:type="paragraph" w:styleId="Encabezado">
    <w:name w:val="header"/>
    <w:basedOn w:val="Normal"/>
    <w:link w:val="EncabezadoCar"/>
    <w:uiPriority w:val="99"/>
    <w:unhideWhenUsed/>
    <w:rsid w:val="009D0761"/>
    <w:pPr>
      <w:tabs>
        <w:tab w:val="center" w:pos="4419"/>
        <w:tab w:val="right" w:pos="8838"/>
      </w:tabs>
    </w:pPr>
  </w:style>
  <w:style w:type="character" w:customStyle="1" w:styleId="EncabezadoCar">
    <w:name w:val="Encabezado Car"/>
    <w:basedOn w:val="Fuentedeprrafopredeter"/>
    <w:link w:val="Encabezado"/>
    <w:uiPriority w:val="99"/>
    <w:rsid w:val="009D0761"/>
    <w:rPr>
      <w:rFonts w:ascii="Times New Roman" w:eastAsia="Times New Roman" w:hAnsi="Times New Roman"/>
      <w:sz w:val="24"/>
      <w:szCs w:val="24"/>
      <w:lang w:eastAsia="es-ES"/>
    </w:rPr>
  </w:style>
  <w:style w:type="paragraph" w:styleId="Sinespaciado">
    <w:name w:val="No Spacing"/>
    <w:uiPriority w:val="1"/>
    <w:qFormat/>
    <w:rsid w:val="00861310"/>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6179D1"/>
    <w:rPr>
      <w:color w:val="0000FF" w:themeColor="hyperlink"/>
      <w:u w:val="single"/>
    </w:rPr>
  </w:style>
  <w:style w:type="paragraph" w:styleId="Textodeglobo">
    <w:name w:val="Balloon Text"/>
    <w:basedOn w:val="Normal"/>
    <w:link w:val="TextodegloboCar"/>
    <w:uiPriority w:val="99"/>
    <w:semiHidden/>
    <w:unhideWhenUsed/>
    <w:rsid w:val="009918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853"/>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759A-65C0-4DF0-896F-74D86958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1343</Words>
  <Characters>7390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Nombre del curso</vt:lpstr>
    </vt:vector>
  </TitlesOfParts>
  <Company>Equitas</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curso</dc:title>
  <dc:subject/>
  <dc:creator>Equitas</dc:creator>
  <cp:keywords/>
  <dc:description/>
  <cp:lastModifiedBy>Adquisiciones</cp:lastModifiedBy>
  <cp:revision>3</cp:revision>
  <cp:lastPrinted>2014-08-29T22:20:00Z</cp:lastPrinted>
  <dcterms:created xsi:type="dcterms:W3CDTF">2014-09-02T22:58:00Z</dcterms:created>
  <dcterms:modified xsi:type="dcterms:W3CDTF">2014-09-09T20:20:00Z</dcterms:modified>
</cp:coreProperties>
</file>